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301BD" w14:textId="74A4FD1D" w:rsidR="009B7FE9" w:rsidRPr="00ED005C" w:rsidRDefault="00E12292" w:rsidP="00E12292">
      <w:pPr>
        <w:pStyle w:val="NormalWeb"/>
        <w:shd w:val="clear" w:color="auto" w:fill="FFFFFF"/>
        <w:spacing w:before="120" w:beforeAutospacing="0" w:after="120" w:afterAutospacing="0" w:line="360" w:lineRule="exact"/>
        <w:jc w:val="center"/>
        <w:rPr>
          <w:rStyle w:val="Strong"/>
          <w:sz w:val="28"/>
          <w:szCs w:val="28"/>
          <w:bdr w:val="none" w:sz="0" w:space="0" w:color="auto" w:frame="1"/>
        </w:rPr>
      </w:pPr>
      <w:bookmarkStart w:id="0" w:name="_GoBack"/>
      <w:bookmarkEnd w:id="0"/>
      <w:r>
        <w:rPr>
          <w:rStyle w:val="Strong"/>
          <w:sz w:val="28"/>
          <w:szCs w:val="28"/>
          <w:bdr w:val="none" w:sz="0" w:space="0" w:color="auto" w:frame="1"/>
        </w:rPr>
        <w:t>ĐỀ CƯƠNG</w:t>
      </w:r>
      <w:r w:rsidR="00C37FB8" w:rsidRPr="00ED005C">
        <w:rPr>
          <w:b/>
          <w:bCs/>
          <w:sz w:val="28"/>
          <w:szCs w:val="28"/>
        </w:rPr>
        <w:t xml:space="preserve"> </w:t>
      </w:r>
      <w:r w:rsidR="00C37FB8" w:rsidRPr="00ED005C">
        <w:rPr>
          <w:b/>
          <w:bCs/>
          <w:sz w:val="28"/>
          <w:szCs w:val="28"/>
        </w:rPr>
        <w:br/>
      </w:r>
      <w:r w:rsidR="00C37FB8" w:rsidRPr="00ED005C">
        <w:rPr>
          <w:rStyle w:val="Strong"/>
          <w:sz w:val="28"/>
          <w:szCs w:val="28"/>
          <w:bdr w:val="none" w:sz="0" w:space="0" w:color="auto" w:frame="1"/>
        </w:rPr>
        <w:t>SINH HOẠT</w:t>
      </w:r>
      <w:r>
        <w:rPr>
          <w:rStyle w:val="Strong"/>
          <w:sz w:val="28"/>
          <w:szCs w:val="28"/>
          <w:bdr w:val="none" w:sz="0" w:space="0" w:color="auto" w:frame="1"/>
        </w:rPr>
        <w:t xml:space="preserve"> THEO CHỦ ĐIỂM QUÝ III NĂM 2024</w:t>
      </w:r>
    </w:p>
    <w:p w14:paraId="5528DEE5" w14:textId="1A306F3E" w:rsidR="00056521" w:rsidRPr="00ED005C" w:rsidRDefault="00056521" w:rsidP="00E12292">
      <w:pPr>
        <w:pStyle w:val="NormalWeb"/>
        <w:shd w:val="clear" w:color="auto" w:fill="FFFFFF"/>
        <w:spacing w:before="120" w:beforeAutospacing="0" w:after="120" w:afterAutospacing="0" w:line="360" w:lineRule="exact"/>
        <w:jc w:val="center"/>
        <w:rPr>
          <w:rStyle w:val="fontstyle01"/>
          <w:b/>
          <w:bCs/>
          <w:color w:val="auto"/>
          <w:sz w:val="28"/>
          <w:szCs w:val="28"/>
          <w:bdr w:val="none" w:sz="0" w:space="0" w:color="auto" w:frame="1"/>
        </w:rPr>
      </w:pPr>
      <w:r w:rsidRPr="00ED005C">
        <w:rPr>
          <w:rStyle w:val="fontstyle01"/>
          <w:b/>
          <w:bCs/>
          <w:color w:val="auto"/>
          <w:sz w:val="28"/>
          <w:szCs w:val="28"/>
        </w:rPr>
        <w:t>“Tư tưởng, đạo đức, phong cách Hồ Chí Minh về cải cách</w:t>
      </w:r>
      <w:r w:rsidRPr="00ED005C">
        <w:rPr>
          <w:b/>
          <w:bCs/>
          <w:sz w:val="28"/>
          <w:szCs w:val="28"/>
        </w:rPr>
        <w:br/>
      </w:r>
      <w:r w:rsidRPr="00ED005C">
        <w:rPr>
          <w:rStyle w:val="fontstyle01"/>
          <w:b/>
          <w:bCs/>
          <w:color w:val="auto"/>
          <w:sz w:val="28"/>
          <w:szCs w:val="28"/>
        </w:rPr>
        <w:t>nền hành chính quốc gia”; vận dụng, liên hệ kết quả thực hiện cải cách hành</w:t>
      </w:r>
      <w:r w:rsidRPr="00ED005C">
        <w:rPr>
          <w:b/>
          <w:bCs/>
          <w:sz w:val="28"/>
          <w:szCs w:val="28"/>
        </w:rPr>
        <w:br/>
      </w:r>
      <w:r w:rsidRPr="00ED005C">
        <w:rPr>
          <w:rStyle w:val="fontstyle01"/>
          <w:b/>
          <w:bCs/>
          <w:color w:val="auto"/>
          <w:sz w:val="28"/>
          <w:szCs w:val="28"/>
        </w:rPr>
        <w:t>chính thời gian qua và những nhiệm vụ, giải pháp trọng tâm về cải cách hành</w:t>
      </w:r>
      <w:r w:rsidRPr="00ED005C">
        <w:rPr>
          <w:b/>
          <w:bCs/>
          <w:sz w:val="28"/>
          <w:szCs w:val="28"/>
        </w:rPr>
        <w:br/>
      </w:r>
      <w:r w:rsidRPr="00ED005C">
        <w:rPr>
          <w:rStyle w:val="fontstyle01"/>
          <w:b/>
          <w:bCs/>
          <w:color w:val="auto"/>
          <w:sz w:val="28"/>
          <w:szCs w:val="28"/>
        </w:rPr>
        <w:t>chính của cơ quan, đơn vị, địa phương trong thời gian tới.</w:t>
      </w:r>
    </w:p>
    <w:p w14:paraId="39EC0458" w14:textId="35DD3986" w:rsidR="0053451E" w:rsidRPr="00ED005C" w:rsidRDefault="00D368EA" w:rsidP="00E12292">
      <w:pPr>
        <w:pStyle w:val="NormalWeb"/>
        <w:shd w:val="clear" w:color="auto" w:fill="FFFFFF"/>
        <w:spacing w:before="120" w:beforeAutospacing="0" w:after="120" w:afterAutospacing="0" w:line="360" w:lineRule="exact"/>
        <w:ind w:firstLine="567"/>
        <w:jc w:val="center"/>
        <w:rPr>
          <w:rStyle w:val="fontstyle01"/>
          <w:b/>
          <w:bCs/>
          <w:color w:val="auto"/>
          <w:sz w:val="28"/>
          <w:szCs w:val="28"/>
        </w:rPr>
      </w:pPr>
      <w:r w:rsidRPr="00ED005C">
        <w:rPr>
          <w:rStyle w:val="fontstyle01"/>
          <w:b/>
          <w:bCs/>
          <w:color w:val="auto"/>
          <w:sz w:val="28"/>
          <w:szCs w:val="28"/>
        </w:rPr>
        <w:t>-----</w:t>
      </w:r>
    </w:p>
    <w:p w14:paraId="4C3218C0" w14:textId="146BDDCD" w:rsidR="008C0527" w:rsidRPr="00E12292" w:rsidRDefault="00E12292" w:rsidP="00E12292">
      <w:pPr>
        <w:shd w:val="clear" w:color="auto" w:fill="FFFFFF"/>
        <w:spacing w:before="120" w:after="120" w:line="360" w:lineRule="exact"/>
        <w:ind w:firstLine="567"/>
        <w:jc w:val="both"/>
        <w:rPr>
          <w:sz w:val="28"/>
          <w:szCs w:val="28"/>
        </w:rPr>
      </w:pPr>
      <w:r>
        <w:rPr>
          <w:b/>
          <w:bCs/>
          <w:sz w:val="28"/>
          <w:szCs w:val="28"/>
        </w:rPr>
        <w:t xml:space="preserve">A. </w:t>
      </w:r>
      <w:r w:rsidR="008C0527" w:rsidRPr="00E12292">
        <w:rPr>
          <w:b/>
          <w:bCs/>
          <w:sz w:val="28"/>
          <w:szCs w:val="28"/>
        </w:rPr>
        <w:t>PHẦN LÝ LUẬN</w:t>
      </w:r>
    </w:p>
    <w:p w14:paraId="2EA17893" w14:textId="5B57A3C1" w:rsidR="007A411F" w:rsidRPr="00ED005C" w:rsidRDefault="007A411F" w:rsidP="00E12292">
      <w:pPr>
        <w:shd w:val="clear" w:color="auto" w:fill="FFFFFF"/>
        <w:spacing w:before="120" w:after="120" w:line="360" w:lineRule="exact"/>
        <w:ind w:firstLine="567"/>
        <w:jc w:val="both"/>
        <w:rPr>
          <w:sz w:val="28"/>
          <w:szCs w:val="28"/>
        </w:rPr>
      </w:pPr>
      <w:r w:rsidRPr="00ED005C">
        <w:rPr>
          <w:b/>
          <w:bCs/>
          <w:sz w:val="28"/>
          <w:szCs w:val="28"/>
        </w:rPr>
        <w:t xml:space="preserve">I. Quan điểm của Chủ tịch Hồ Chí Minh </w:t>
      </w:r>
      <w:r w:rsidRPr="00ED005C">
        <w:rPr>
          <w:b/>
          <w:sz w:val="28"/>
          <w:szCs w:val="28"/>
        </w:rPr>
        <w:t xml:space="preserve">về xây dựng và cải cách nền hành chính nhà nước </w:t>
      </w:r>
      <w:r w:rsidRPr="00ED005C">
        <w:rPr>
          <w:b/>
          <w:bCs/>
          <w:sz w:val="28"/>
          <w:szCs w:val="28"/>
        </w:rPr>
        <w:t>hoạt động hiệu lực, hiệu quả</w:t>
      </w:r>
      <w:r w:rsidRPr="00ED005C">
        <w:rPr>
          <w:sz w:val="28"/>
          <w:szCs w:val="28"/>
        </w:rPr>
        <w:t xml:space="preserve"> </w:t>
      </w:r>
    </w:p>
    <w:p w14:paraId="45611B5B" w14:textId="77777777" w:rsidR="000B7F45" w:rsidRPr="00ED005C" w:rsidRDefault="002A1149" w:rsidP="00E12292">
      <w:pPr>
        <w:pStyle w:val="NoSpacing"/>
        <w:spacing w:before="120" w:after="120" w:line="360" w:lineRule="exact"/>
        <w:ind w:firstLine="567"/>
        <w:jc w:val="both"/>
        <w:rPr>
          <w:sz w:val="28"/>
          <w:szCs w:val="28"/>
          <w:shd w:val="clear" w:color="auto" w:fill="FFFFFF"/>
        </w:rPr>
      </w:pPr>
      <w:r w:rsidRPr="00ED005C">
        <w:rPr>
          <w:sz w:val="28"/>
          <w:szCs w:val="28"/>
        </w:rPr>
        <w:t xml:space="preserve">Ngay từ khi </w:t>
      </w:r>
      <w:r w:rsidR="00363C88" w:rsidRPr="00ED005C">
        <w:rPr>
          <w:sz w:val="28"/>
          <w:szCs w:val="28"/>
        </w:rPr>
        <w:t>Nhà nước Việt Nam Dân chủ Cộng hoà mới ra đời</w:t>
      </w:r>
      <w:r w:rsidRPr="00ED005C">
        <w:rPr>
          <w:i/>
          <w:iCs/>
          <w:sz w:val="28"/>
          <w:szCs w:val="28"/>
        </w:rPr>
        <w:t xml:space="preserve">, </w:t>
      </w:r>
      <w:r w:rsidRPr="00ED005C">
        <w:rPr>
          <w:sz w:val="28"/>
          <w:szCs w:val="28"/>
        </w:rPr>
        <w:t xml:space="preserve">với tư duy và tầm nhìn luôn đi trước thực tiễn, Chủ tịch Hồ Chí Minh đã </w:t>
      </w:r>
      <w:r w:rsidR="007F523B" w:rsidRPr="00ED005C">
        <w:rPr>
          <w:sz w:val="28"/>
          <w:szCs w:val="28"/>
        </w:rPr>
        <w:t xml:space="preserve">lập tức </w:t>
      </w:r>
      <w:r w:rsidRPr="00ED005C">
        <w:rPr>
          <w:sz w:val="28"/>
          <w:szCs w:val="28"/>
        </w:rPr>
        <w:t>quyết định nhiều chủ trương quan trọng về xây dựng nền hành chính</w:t>
      </w:r>
      <w:r w:rsidR="00363C88" w:rsidRPr="00ED005C">
        <w:rPr>
          <w:sz w:val="28"/>
          <w:szCs w:val="28"/>
        </w:rPr>
        <w:t xml:space="preserve"> </w:t>
      </w:r>
      <w:r w:rsidR="00363C88" w:rsidRPr="00ED005C">
        <w:rPr>
          <w:i/>
          <w:iCs/>
          <w:sz w:val="28"/>
          <w:szCs w:val="28"/>
        </w:rPr>
        <w:t>“chú trọng thực tế và nỗ lực làm việc”</w:t>
      </w:r>
      <w:r w:rsidR="00363C88" w:rsidRPr="00ED005C">
        <w:rPr>
          <w:sz w:val="28"/>
          <w:szCs w:val="28"/>
        </w:rPr>
        <w:t xml:space="preserve"> </w:t>
      </w:r>
      <w:proofErr w:type="gramStart"/>
      <w:r w:rsidR="00363C88" w:rsidRPr="00ED005C">
        <w:rPr>
          <w:sz w:val="28"/>
          <w:szCs w:val="28"/>
        </w:rPr>
        <w:t>nhằm  mục</w:t>
      </w:r>
      <w:proofErr w:type="gramEnd"/>
      <w:r w:rsidR="00363C88" w:rsidRPr="00ED005C">
        <w:rPr>
          <w:sz w:val="28"/>
          <w:szCs w:val="28"/>
        </w:rPr>
        <w:t xml:space="preserve"> tiêu thúc đẩy cả hệ thống chính trị nỗ lực bắt tay vào </w:t>
      </w:r>
      <w:r w:rsidR="007F523B" w:rsidRPr="00ED005C">
        <w:rPr>
          <w:sz w:val="28"/>
          <w:szCs w:val="28"/>
        </w:rPr>
        <w:t>tái cấu trúc</w:t>
      </w:r>
      <w:r w:rsidR="00363C88" w:rsidRPr="00ED005C">
        <w:rPr>
          <w:sz w:val="28"/>
          <w:szCs w:val="28"/>
        </w:rPr>
        <w:t xml:space="preserve"> một nền hành chính Việt Nam hiện đại, hiệu quả và tận tụy phục vụ nhân dân.</w:t>
      </w:r>
      <w:r w:rsidR="007F523B" w:rsidRPr="00ED005C">
        <w:rPr>
          <w:sz w:val="28"/>
          <w:szCs w:val="28"/>
        </w:rPr>
        <w:t xml:space="preserve"> Trong giai đoạn hiện nay, </w:t>
      </w:r>
      <w:r w:rsidR="00870E41" w:rsidRPr="00ED005C">
        <w:rPr>
          <w:sz w:val="28"/>
          <w:szCs w:val="28"/>
        </w:rPr>
        <w:t xml:space="preserve">với chủ trương của Đảng xem nhiệm vụ cải cách hành chính (CCHC) là một trong những đột phá phát triển đất nước càng yêu cầu </w:t>
      </w:r>
      <w:r w:rsidR="0083484E" w:rsidRPr="00ED005C">
        <w:rPr>
          <w:sz w:val="28"/>
          <w:szCs w:val="28"/>
          <w:shd w:val="clear" w:color="auto" w:fill="FFFFFF"/>
        </w:rPr>
        <w:t>mỗi cán bộ</w:t>
      </w:r>
      <w:r w:rsidR="00CE2D4B" w:rsidRPr="00ED005C">
        <w:rPr>
          <w:sz w:val="28"/>
          <w:szCs w:val="28"/>
          <w:shd w:val="clear" w:color="auto" w:fill="FFFFFF"/>
        </w:rPr>
        <w:t>,</w:t>
      </w:r>
      <w:r w:rsidR="00870E41" w:rsidRPr="00ED005C">
        <w:rPr>
          <w:sz w:val="28"/>
          <w:szCs w:val="28"/>
          <w:shd w:val="clear" w:color="auto" w:fill="FFFFFF"/>
        </w:rPr>
        <w:t xml:space="preserve"> công chức</w:t>
      </w:r>
      <w:r w:rsidR="0083484E" w:rsidRPr="00ED005C">
        <w:rPr>
          <w:sz w:val="28"/>
          <w:szCs w:val="28"/>
          <w:shd w:val="clear" w:color="auto" w:fill="FFFFFF"/>
        </w:rPr>
        <w:t xml:space="preserve"> cần</w:t>
      </w:r>
      <w:r w:rsidR="00870E41" w:rsidRPr="00ED005C">
        <w:rPr>
          <w:sz w:val="28"/>
          <w:szCs w:val="28"/>
          <w:shd w:val="clear" w:color="auto" w:fill="FFFFFF"/>
        </w:rPr>
        <w:t xml:space="preserve"> thực sự nhận thức đầy đủ</w:t>
      </w:r>
      <w:r w:rsidR="007A411F" w:rsidRPr="00ED005C">
        <w:rPr>
          <w:sz w:val="28"/>
          <w:szCs w:val="28"/>
          <w:shd w:val="clear" w:color="auto" w:fill="FFFFFF"/>
        </w:rPr>
        <w:t xml:space="preserve"> và thực hiện tốt</w:t>
      </w:r>
      <w:r w:rsidR="0083484E" w:rsidRPr="00ED005C">
        <w:rPr>
          <w:sz w:val="28"/>
          <w:szCs w:val="28"/>
          <w:shd w:val="clear" w:color="auto" w:fill="FFFFFF"/>
        </w:rPr>
        <w:t xml:space="preserve"> n</w:t>
      </w:r>
      <w:r w:rsidR="00E856E1" w:rsidRPr="00ED005C">
        <w:rPr>
          <w:sz w:val="28"/>
          <w:szCs w:val="28"/>
          <w:shd w:val="clear" w:color="auto" w:fill="FFFFFF"/>
        </w:rPr>
        <w:t>hững quan điểm cốt lõi</w:t>
      </w:r>
      <w:r w:rsidR="007A411F" w:rsidRPr="00ED005C">
        <w:rPr>
          <w:sz w:val="28"/>
          <w:szCs w:val="28"/>
          <w:shd w:val="clear" w:color="auto" w:fill="FFFFFF"/>
        </w:rPr>
        <w:t xml:space="preserve"> của Chủ tich Hồ Chí Minh trong </w:t>
      </w:r>
      <w:r w:rsidR="00870E41" w:rsidRPr="00ED005C">
        <w:rPr>
          <w:sz w:val="28"/>
          <w:szCs w:val="28"/>
          <w:shd w:val="clear" w:color="auto" w:fill="FFFFFF"/>
        </w:rPr>
        <w:t>cải cách</w:t>
      </w:r>
      <w:r w:rsidR="00E856E1" w:rsidRPr="00ED005C">
        <w:rPr>
          <w:sz w:val="28"/>
          <w:szCs w:val="28"/>
          <w:shd w:val="clear" w:color="auto" w:fill="FFFFFF"/>
        </w:rPr>
        <w:t xml:space="preserve"> nền hành chính</w:t>
      </w:r>
      <w:r w:rsidR="007A411F" w:rsidRPr="00ED005C">
        <w:rPr>
          <w:sz w:val="28"/>
          <w:szCs w:val="28"/>
          <w:shd w:val="clear" w:color="auto" w:fill="FFFFFF"/>
        </w:rPr>
        <w:t xml:space="preserve"> nhà nước</w:t>
      </w:r>
      <w:r w:rsidR="00E856E1" w:rsidRPr="00ED005C">
        <w:rPr>
          <w:sz w:val="28"/>
          <w:szCs w:val="28"/>
          <w:shd w:val="clear" w:color="auto" w:fill="FFFFFF"/>
        </w:rPr>
        <w:t xml:space="preserve"> </w:t>
      </w:r>
      <w:r w:rsidR="007A411F" w:rsidRPr="00ED005C">
        <w:rPr>
          <w:sz w:val="28"/>
          <w:szCs w:val="28"/>
          <w:shd w:val="clear" w:color="auto" w:fill="FFFFFF"/>
        </w:rPr>
        <w:t>trên cả ba phương diện sau đây:</w:t>
      </w:r>
    </w:p>
    <w:p w14:paraId="6625A68F" w14:textId="77777777" w:rsidR="000B7F45" w:rsidRPr="00ED005C" w:rsidRDefault="000B7F45" w:rsidP="00E12292">
      <w:pPr>
        <w:pStyle w:val="NoSpacing"/>
        <w:spacing w:before="120" w:after="120" w:line="360" w:lineRule="exact"/>
        <w:ind w:firstLine="567"/>
        <w:jc w:val="both"/>
        <w:rPr>
          <w:b/>
          <w:bCs/>
          <w:i/>
          <w:iCs/>
          <w:sz w:val="28"/>
          <w:szCs w:val="28"/>
          <w:shd w:val="clear" w:color="auto" w:fill="FFFFFF"/>
        </w:rPr>
      </w:pPr>
      <w:r w:rsidRPr="00ED005C">
        <w:rPr>
          <w:b/>
          <w:bCs/>
          <w:i/>
          <w:iCs/>
          <w:sz w:val="28"/>
          <w:szCs w:val="28"/>
          <w:shd w:val="clear" w:color="auto" w:fill="FFFFFF"/>
        </w:rPr>
        <w:t xml:space="preserve">1. </w:t>
      </w:r>
      <w:r w:rsidR="00EA7DAE" w:rsidRPr="00ED005C">
        <w:rPr>
          <w:b/>
          <w:bCs/>
          <w:i/>
          <w:iCs/>
          <w:sz w:val="28"/>
          <w:szCs w:val="28"/>
          <w:shd w:val="clear" w:color="auto" w:fill="FFFFFF"/>
        </w:rPr>
        <w:t>Xây dựng nền hành chính thống nhất giữa mục tiêu chính trị và mục tiêu hành chính</w:t>
      </w:r>
    </w:p>
    <w:p w14:paraId="269D54E8" w14:textId="2470A978" w:rsidR="000B7F45" w:rsidRPr="00ED005C" w:rsidRDefault="000B7F45" w:rsidP="00E12292">
      <w:pPr>
        <w:pStyle w:val="NoSpacing"/>
        <w:spacing w:before="120" w:after="120" w:line="360" w:lineRule="exact"/>
        <w:ind w:firstLine="567"/>
        <w:jc w:val="both"/>
        <w:rPr>
          <w:sz w:val="28"/>
          <w:szCs w:val="28"/>
          <w:shd w:val="clear" w:color="auto" w:fill="FFFFFF"/>
        </w:rPr>
      </w:pPr>
      <w:r w:rsidRPr="00ED005C">
        <w:rPr>
          <w:sz w:val="28"/>
          <w:szCs w:val="28"/>
          <w:shd w:val="clear" w:color="auto" w:fill="FFFFFF"/>
        </w:rPr>
        <w:t xml:space="preserve">Dưới sự lãnh đạo tài tình của Chủ tịch Hồ Chí Minh và Chính phủ lâm thời, những quy định của Hiến pháp 1946 về tổ chức bộ máy nhà nước từ Quốc hội, Chính phủ đến Hội đồng nhân dân và Ủy ban hành chính các cấp, về cơ quan tư pháp đều chứa đựng sâu sắc bản chất của một nhà nước pháp quyền kiểu mới, của dân, do dân và vì dân. Hiến pháp 1946 khẳng định: </w:t>
      </w:r>
      <w:r w:rsidR="009B7FE9" w:rsidRPr="00ED005C">
        <w:rPr>
          <w:i/>
          <w:iCs/>
          <w:sz w:val="28"/>
          <w:szCs w:val="28"/>
          <w:shd w:val="clear" w:color="auto" w:fill="FFFFFF"/>
        </w:rPr>
        <w:t>Tất cả quyền b</w:t>
      </w:r>
      <w:r w:rsidR="00870342" w:rsidRPr="00ED005C">
        <w:rPr>
          <w:i/>
          <w:iCs/>
          <w:sz w:val="28"/>
          <w:szCs w:val="28"/>
          <w:shd w:val="clear" w:color="auto" w:fill="FFFFFF"/>
        </w:rPr>
        <w:t>í</w:t>
      </w:r>
      <w:r w:rsidR="009B7FE9" w:rsidRPr="00ED005C">
        <w:rPr>
          <w:i/>
          <w:iCs/>
          <w:sz w:val="28"/>
          <w:szCs w:val="28"/>
          <w:shd w:val="clear" w:color="auto" w:fill="FFFFFF"/>
        </w:rPr>
        <w:t>nh</w:t>
      </w:r>
      <w:r w:rsidRPr="00ED005C">
        <w:rPr>
          <w:i/>
          <w:iCs/>
          <w:sz w:val="28"/>
          <w:szCs w:val="28"/>
          <w:shd w:val="clear" w:color="auto" w:fill="FFFFFF"/>
        </w:rPr>
        <w:t xml:space="preserve"> trong nước là của toàn thể nhân dân Việt Nam</w:t>
      </w:r>
      <w:r w:rsidRPr="00ED005C">
        <w:rPr>
          <w:sz w:val="28"/>
          <w:szCs w:val="28"/>
          <w:shd w:val="clear" w:color="auto" w:fill="FFFFFF"/>
        </w:rPr>
        <w:t xml:space="preserve">. </w:t>
      </w:r>
      <w:proofErr w:type="gramStart"/>
      <w:r w:rsidRPr="00ED005C">
        <w:rPr>
          <w:sz w:val="28"/>
          <w:szCs w:val="28"/>
          <w:shd w:val="clear" w:color="auto" w:fill="FFFFFF"/>
        </w:rPr>
        <w:t>Đó là sự hiện thực hóa, pháp chế hóa chế độ dân chủ, cộng hoà.</w:t>
      </w:r>
      <w:proofErr w:type="gramEnd"/>
      <w:r w:rsidRPr="00ED005C">
        <w:rPr>
          <w:sz w:val="28"/>
          <w:szCs w:val="28"/>
          <w:shd w:val="clear" w:color="auto" w:fill="FFFFFF"/>
        </w:rPr>
        <w:t xml:space="preserve"> Nhà nước của dân và do dân nghĩa là nhân dân xây dựng, củng cố, bảo vệ chính quyền nhà nước, coi chính quyền là ruột thịt của mình. </w:t>
      </w:r>
      <w:proofErr w:type="gramStart"/>
      <w:r w:rsidRPr="00ED005C">
        <w:rPr>
          <w:sz w:val="28"/>
          <w:szCs w:val="28"/>
          <w:shd w:val="clear" w:color="auto" w:fill="FFFFFF"/>
        </w:rPr>
        <w:t>Nhà nước vì dân nghĩa là nhà nước mưu cầu quyền lợi, hạnh phúc cho nhân dân</w:t>
      </w:r>
      <w:r w:rsidRPr="00ED005C">
        <w:rPr>
          <w:b/>
          <w:bCs/>
          <w:i/>
          <w:iCs/>
          <w:sz w:val="28"/>
          <w:szCs w:val="28"/>
          <w:shd w:val="clear" w:color="auto" w:fill="FFFFFF"/>
        </w:rPr>
        <w:t>.</w:t>
      </w:r>
      <w:proofErr w:type="gramEnd"/>
    </w:p>
    <w:p w14:paraId="19980EC3" w14:textId="43E6B2B8" w:rsidR="00C44684" w:rsidRPr="00ED005C" w:rsidRDefault="00C44684" w:rsidP="00E12292">
      <w:pPr>
        <w:pStyle w:val="NoSpacing"/>
        <w:spacing w:before="120" w:after="120" w:line="360" w:lineRule="exact"/>
        <w:ind w:firstLine="567"/>
        <w:jc w:val="both"/>
        <w:rPr>
          <w:sz w:val="28"/>
          <w:szCs w:val="28"/>
        </w:rPr>
      </w:pPr>
      <w:r w:rsidRPr="00ED005C">
        <w:rPr>
          <w:sz w:val="28"/>
          <w:szCs w:val="28"/>
          <w:shd w:val="clear" w:color="auto" w:fill="FFFFFF"/>
        </w:rPr>
        <w:t>Chế độ ấy đã tạo ra tiền đề và đòi hỏi một nền hành chính phù hợp với bản chất của nó, tổ chức hoạt động và bộ máy nhân sự khác về chất so với trước đây</w:t>
      </w:r>
      <w:r w:rsidR="000B7F45" w:rsidRPr="00ED005C">
        <w:rPr>
          <w:sz w:val="28"/>
          <w:szCs w:val="28"/>
          <w:shd w:val="clear" w:color="auto" w:fill="FFFFFF"/>
        </w:rPr>
        <w:t xml:space="preserve"> bởi nguyên lý hết sức hiển nhiên đó là b</w:t>
      </w:r>
      <w:r w:rsidRPr="00ED005C">
        <w:rPr>
          <w:sz w:val="28"/>
          <w:szCs w:val="28"/>
        </w:rPr>
        <w:t>ản chất của nền hành chính luôn luôn phụ thuộc vào bản chất của Nhà nước</w:t>
      </w:r>
      <w:r w:rsidR="000B7F45" w:rsidRPr="00ED005C">
        <w:rPr>
          <w:sz w:val="28"/>
          <w:szCs w:val="28"/>
        </w:rPr>
        <w:t>.</w:t>
      </w:r>
      <w:r w:rsidRPr="00ED005C">
        <w:rPr>
          <w:sz w:val="28"/>
          <w:szCs w:val="28"/>
        </w:rPr>
        <w:t xml:space="preserve"> Do vậy, nền hành chính nhà nước phải phù hợp với bản chất của nhà nước, của chế độ chính trị do Đảng Cộng sản Việt Nam lãnh </w:t>
      </w:r>
      <w:r w:rsidRPr="00ED005C">
        <w:rPr>
          <w:sz w:val="28"/>
          <w:szCs w:val="28"/>
        </w:rPr>
        <w:lastRenderedPageBreak/>
        <w:t>đạo, gắn bó với quần chúng nhân dân, phục vụ nhân dân và lấy lợi ích tối cao của quốc gia - dân tộc làm cơ bản.</w:t>
      </w:r>
    </w:p>
    <w:p w14:paraId="05F145D8" w14:textId="51CF0DEB" w:rsidR="00870E41" w:rsidRPr="00ED005C" w:rsidRDefault="00EA7DAE" w:rsidP="00E12292">
      <w:pPr>
        <w:pStyle w:val="NoSpacing"/>
        <w:spacing w:before="120" w:after="120" w:line="360" w:lineRule="exact"/>
        <w:ind w:firstLine="567"/>
        <w:jc w:val="both"/>
        <w:rPr>
          <w:b/>
          <w:bCs/>
          <w:i/>
          <w:iCs/>
          <w:sz w:val="28"/>
          <w:szCs w:val="28"/>
        </w:rPr>
      </w:pPr>
      <w:r w:rsidRPr="00ED005C">
        <w:rPr>
          <w:b/>
          <w:bCs/>
          <w:i/>
          <w:iCs/>
          <w:sz w:val="28"/>
          <w:szCs w:val="28"/>
        </w:rPr>
        <w:t>2</w:t>
      </w:r>
      <w:r w:rsidR="007A411F" w:rsidRPr="00ED005C">
        <w:rPr>
          <w:b/>
          <w:bCs/>
          <w:i/>
          <w:iCs/>
          <w:sz w:val="28"/>
          <w:szCs w:val="28"/>
        </w:rPr>
        <w:t>.</w:t>
      </w:r>
      <w:r w:rsidR="00870E41" w:rsidRPr="00ED005C">
        <w:rPr>
          <w:b/>
          <w:bCs/>
          <w:i/>
          <w:iCs/>
          <w:sz w:val="28"/>
          <w:szCs w:val="28"/>
        </w:rPr>
        <w:t xml:space="preserve"> Xây dựng</w:t>
      </w:r>
      <w:r w:rsidR="007A411F" w:rsidRPr="00ED005C">
        <w:rPr>
          <w:b/>
          <w:bCs/>
          <w:i/>
          <w:iCs/>
          <w:sz w:val="28"/>
          <w:szCs w:val="28"/>
        </w:rPr>
        <w:t xml:space="preserve"> </w:t>
      </w:r>
      <w:r w:rsidR="00870E41" w:rsidRPr="00ED005C">
        <w:rPr>
          <w:b/>
          <w:bCs/>
          <w:i/>
          <w:iCs/>
          <w:sz w:val="28"/>
          <w:szCs w:val="28"/>
        </w:rPr>
        <w:t>nền hành chính vì dân phục vụ</w:t>
      </w:r>
    </w:p>
    <w:p w14:paraId="5656CC37" w14:textId="3CDD0458" w:rsidR="00CE32A8" w:rsidRPr="00ED005C" w:rsidRDefault="00870E41" w:rsidP="00E12292">
      <w:pPr>
        <w:pStyle w:val="NoSpacing"/>
        <w:spacing w:before="120" w:after="120" w:line="360" w:lineRule="exact"/>
        <w:ind w:firstLine="567"/>
        <w:jc w:val="both"/>
        <w:rPr>
          <w:sz w:val="28"/>
          <w:szCs w:val="28"/>
        </w:rPr>
      </w:pPr>
      <w:r w:rsidRPr="00ED005C">
        <w:rPr>
          <w:sz w:val="28"/>
          <w:szCs w:val="28"/>
        </w:rPr>
        <w:t xml:space="preserve">Học tập và làm theo tư tưởng Hồ Chí Minh về CCHC trước hết cần phải khẳng định và giữ vững tính chất nhà nước của dân, do dân, vì dân của nền hành chính pháp quyền nước ta. Nền hành chính gần dân, vì dân và có bổn phận </w:t>
      </w:r>
      <w:r w:rsidRPr="00ED005C">
        <w:rPr>
          <w:i/>
          <w:iCs/>
          <w:sz w:val="28"/>
          <w:szCs w:val="28"/>
        </w:rPr>
        <w:t>“đem chính trị vào ở giữa dân gian”</w:t>
      </w:r>
      <w:r w:rsidRPr="00ED005C">
        <w:rPr>
          <w:sz w:val="28"/>
          <w:szCs w:val="28"/>
        </w:rPr>
        <w:t xml:space="preserve">, là công cụ đắc lực cho một nhà nước pháp quyền </w:t>
      </w:r>
      <w:r w:rsidR="00F530C5" w:rsidRPr="00ED005C">
        <w:rPr>
          <w:sz w:val="28"/>
          <w:szCs w:val="28"/>
        </w:rPr>
        <w:t xml:space="preserve">XHCN. </w:t>
      </w:r>
      <w:proofErr w:type="gramStart"/>
      <w:r w:rsidR="00F530C5" w:rsidRPr="00ED005C">
        <w:rPr>
          <w:sz w:val="28"/>
          <w:szCs w:val="28"/>
        </w:rPr>
        <w:t>Đó là nền hành chính kiên</w:t>
      </w:r>
      <w:r w:rsidRPr="00ED005C">
        <w:rPr>
          <w:sz w:val="28"/>
          <w:szCs w:val="28"/>
        </w:rPr>
        <w:t xml:space="preserve"> quyết chống lại những biểu hiện quan liêu, giấy tờ, cồng kềnh, xa dân và xa</w:t>
      </w:r>
      <w:r w:rsidR="00CE2D4B" w:rsidRPr="00ED005C">
        <w:rPr>
          <w:sz w:val="28"/>
          <w:szCs w:val="28"/>
        </w:rPr>
        <w:t xml:space="preserve"> rời</w:t>
      </w:r>
      <w:r w:rsidRPr="00ED005C">
        <w:rPr>
          <w:sz w:val="28"/>
          <w:szCs w:val="28"/>
        </w:rPr>
        <w:t xml:space="preserve"> thực tiễn.</w:t>
      </w:r>
      <w:proofErr w:type="gramEnd"/>
      <w:r w:rsidR="00CE2D4B" w:rsidRPr="00ED005C">
        <w:rPr>
          <w:sz w:val="28"/>
          <w:szCs w:val="28"/>
        </w:rPr>
        <w:t xml:space="preserve"> </w:t>
      </w:r>
    </w:p>
    <w:p w14:paraId="5F18D2A4" w14:textId="65374E53" w:rsidR="00AA7D96" w:rsidRPr="00ED005C" w:rsidRDefault="00CE2D4B" w:rsidP="00E12292">
      <w:pPr>
        <w:pStyle w:val="NoSpacing"/>
        <w:spacing w:before="120" w:after="120" w:line="360" w:lineRule="exact"/>
        <w:ind w:firstLine="567"/>
        <w:jc w:val="both"/>
        <w:rPr>
          <w:sz w:val="28"/>
          <w:szCs w:val="28"/>
        </w:rPr>
      </w:pPr>
      <w:r w:rsidRPr="00ED005C">
        <w:rPr>
          <w:sz w:val="28"/>
          <w:szCs w:val="28"/>
        </w:rPr>
        <w:t xml:space="preserve">Để xây dựng một nền hành chính </w:t>
      </w:r>
      <w:r w:rsidRPr="00ED005C">
        <w:rPr>
          <w:i/>
          <w:iCs/>
          <w:sz w:val="28"/>
          <w:szCs w:val="28"/>
        </w:rPr>
        <w:t>“vì dân</w:t>
      </w:r>
      <w:r w:rsidR="00CE32A8" w:rsidRPr="00ED005C">
        <w:rPr>
          <w:i/>
          <w:iCs/>
          <w:sz w:val="28"/>
          <w:szCs w:val="28"/>
        </w:rPr>
        <w:t xml:space="preserve"> phục vụ</w:t>
      </w:r>
      <w:r w:rsidRPr="00ED005C">
        <w:rPr>
          <w:i/>
          <w:iCs/>
          <w:sz w:val="28"/>
          <w:szCs w:val="28"/>
        </w:rPr>
        <w:t>”</w:t>
      </w:r>
      <w:r w:rsidRPr="00ED005C">
        <w:rPr>
          <w:sz w:val="28"/>
          <w:szCs w:val="28"/>
        </w:rPr>
        <w:t xml:space="preserve"> như vậy, tất yếu mỗi</w:t>
      </w:r>
      <w:r w:rsidR="00B9527E" w:rsidRPr="00ED005C">
        <w:rPr>
          <w:sz w:val="28"/>
          <w:szCs w:val="28"/>
        </w:rPr>
        <w:t xml:space="preserve"> người cán bộ, công chức </w:t>
      </w:r>
      <w:r w:rsidR="00CE32A8" w:rsidRPr="00ED005C">
        <w:rPr>
          <w:sz w:val="28"/>
          <w:szCs w:val="28"/>
        </w:rPr>
        <w:t>cần phải hiểu rằng</w:t>
      </w:r>
      <w:r w:rsidR="00B9527E" w:rsidRPr="00ED005C">
        <w:rPr>
          <w:sz w:val="28"/>
          <w:szCs w:val="28"/>
        </w:rPr>
        <w:t xml:space="preserve"> chức trách, phận sự của mình không có gì khác ngoài việc phục vụ nhân dân, vì nhân dân mà l</w:t>
      </w:r>
      <w:r w:rsidR="00CE32A8" w:rsidRPr="00ED005C">
        <w:rPr>
          <w:sz w:val="28"/>
          <w:szCs w:val="28"/>
        </w:rPr>
        <w:t>àm. Muốn được như thế, Người luôn</w:t>
      </w:r>
      <w:r w:rsidR="006B19D2" w:rsidRPr="00ED005C">
        <w:rPr>
          <w:sz w:val="28"/>
          <w:szCs w:val="28"/>
        </w:rPr>
        <w:t xml:space="preserve"> đặt ra</w:t>
      </w:r>
      <w:r w:rsidR="00CE32A8" w:rsidRPr="00ED005C">
        <w:rPr>
          <w:sz w:val="28"/>
          <w:szCs w:val="28"/>
        </w:rPr>
        <w:t xml:space="preserve"> yêu cầu </w:t>
      </w:r>
      <w:r w:rsidR="006B19D2" w:rsidRPr="00ED005C">
        <w:rPr>
          <w:sz w:val="28"/>
          <w:szCs w:val="28"/>
        </w:rPr>
        <w:t xml:space="preserve"> phải k</w:t>
      </w:r>
      <w:r w:rsidR="00CE32A8" w:rsidRPr="00ED005C">
        <w:rPr>
          <w:sz w:val="28"/>
          <w:szCs w:val="28"/>
        </w:rPr>
        <w:t xml:space="preserve">hông ngừng đổi mới và ngày càng tăng cường tính chất </w:t>
      </w:r>
      <w:r w:rsidR="00CE32A8" w:rsidRPr="00ED005C">
        <w:rPr>
          <w:i/>
          <w:iCs/>
          <w:sz w:val="28"/>
          <w:szCs w:val="28"/>
        </w:rPr>
        <w:t>“</w:t>
      </w:r>
      <w:r w:rsidR="00F530C5" w:rsidRPr="00ED005C">
        <w:rPr>
          <w:i/>
          <w:iCs/>
          <w:sz w:val="28"/>
          <w:szCs w:val="28"/>
        </w:rPr>
        <w:t xml:space="preserve">Nhân </w:t>
      </w:r>
      <w:r w:rsidR="00CE32A8" w:rsidRPr="00ED005C">
        <w:rPr>
          <w:i/>
          <w:iCs/>
          <w:sz w:val="28"/>
          <w:szCs w:val="28"/>
        </w:rPr>
        <w:t>dân”</w:t>
      </w:r>
      <w:r w:rsidR="00CE32A8" w:rsidRPr="00ED005C">
        <w:rPr>
          <w:sz w:val="28"/>
          <w:szCs w:val="28"/>
        </w:rPr>
        <w:t xml:space="preserve"> của bộ máy hành chính; xây dựng bộ máy của các cơ quan hành chính</w:t>
      </w:r>
      <w:r w:rsidR="001022E2" w:rsidRPr="00ED005C">
        <w:rPr>
          <w:sz w:val="28"/>
          <w:szCs w:val="28"/>
        </w:rPr>
        <w:t xml:space="preserve"> các cấp </w:t>
      </w:r>
      <w:r w:rsidR="00CE32A8" w:rsidRPr="00ED005C">
        <w:rPr>
          <w:sz w:val="28"/>
          <w:szCs w:val="28"/>
        </w:rPr>
        <w:t xml:space="preserve">luôn sát dân, gọn nhẹ và hiệu quả; </w:t>
      </w:r>
      <w:r w:rsidR="00F530C5" w:rsidRPr="00ED005C">
        <w:rPr>
          <w:sz w:val="28"/>
          <w:szCs w:val="28"/>
        </w:rPr>
        <w:t>quyết tâm</w:t>
      </w:r>
      <w:r w:rsidR="00CE32A8" w:rsidRPr="00ED005C">
        <w:rPr>
          <w:sz w:val="28"/>
          <w:szCs w:val="28"/>
        </w:rPr>
        <w:t xml:space="preserve"> xây dựng một đội ngũ cán bộ hành chính có lòng tr</w:t>
      </w:r>
      <w:r w:rsidR="007B4AF5" w:rsidRPr="00ED005C">
        <w:rPr>
          <w:sz w:val="28"/>
          <w:szCs w:val="28"/>
        </w:rPr>
        <w:t xml:space="preserve">ung thành, có đạo đức cách mạng, có trình độ chuyên môn nghiệp vụ </w:t>
      </w:r>
      <w:r w:rsidR="00CE32A8" w:rsidRPr="00ED005C">
        <w:rPr>
          <w:sz w:val="28"/>
          <w:szCs w:val="28"/>
        </w:rPr>
        <w:t xml:space="preserve">và có kỹ năng hành chính tốt, ngày càng chính quy, hiện đại. </w:t>
      </w:r>
      <w:r w:rsidR="00AA7D96" w:rsidRPr="00ED005C">
        <w:rPr>
          <w:sz w:val="28"/>
          <w:szCs w:val="28"/>
        </w:rPr>
        <w:t xml:space="preserve">Với tư tưởng đó, nền hành chính trong tư tưởng Hồ Chí Minh thể hiện sự độc đáo, sáng tạo và mang tính dân chủ sâu sắc. Một nền hành chính mạnh </w:t>
      </w:r>
      <w:proofErr w:type="gramStart"/>
      <w:r w:rsidR="00AA7D96" w:rsidRPr="00ED005C">
        <w:rPr>
          <w:sz w:val="28"/>
          <w:szCs w:val="28"/>
        </w:rPr>
        <w:t>mẽ,</w:t>
      </w:r>
      <w:proofErr w:type="gramEnd"/>
      <w:r w:rsidR="00AA7D96" w:rsidRPr="00ED005C">
        <w:rPr>
          <w:sz w:val="28"/>
          <w:szCs w:val="28"/>
        </w:rPr>
        <w:t xml:space="preserve"> sáng suốt là nền tảng cho việc tổ chức nhà nước pháp quyền của dân, do dân và vì dân, làm cho hiệu lực pháp luật được triển khai trong thực tế.</w:t>
      </w:r>
    </w:p>
    <w:p w14:paraId="15C4BF64" w14:textId="77777777" w:rsidR="007B4AF5" w:rsidRPr="00ED005C" w:rsidRDefault="007B4AF5" w:rsidP="00E12292">
      <w:pPr>
        <w:pStyle w:val="NoSpacing"/>
        <w:spacing w:before="120" w:after="120" w:line="360" w:lineRule="exact"/>
        <w:ind w:firstLine="567"/>
        <w:jc w:val="both"/>
        <w:rPr>
          <w:sz w:val="4"/>
          <w:szCs w:val="28"/>
        </w:rPr>
      </w:pPr>
    </w:p>
    <w:p w14:paraId="5F7323C3" w14:textId="77777777" w:rsidR="007B4AF5" w:rsidRPr="00ED005C" w:rsidRDefault="00EA7DAE" w:rsidP="00E12292">
      <w:pPr>
        <w:shd w:val="clear" w:color="auto" w:fill="FFFFFF"/>
        <w:spacing w:before="120" w:after="120" w:line="360" w:lineRule="exact"/>
        <w:ind w:firstLine="567"/>
        <w:jc w:val="both"/>
        <w:rPr>
          <w:b/>
          <w:bCs/>
          <w:i/>
          <w:iCs/>
          <w:sz w:val="28"/>
          <w:szCs w:val="28"/>
        </w:rPr>
      </w:pPr>
      <w:r w:rsidRPr="00ED005C">
        <w:rPr>
          <w:b/>
          <w:bCs/>
          <w:i/>
          <w:iCs/>
          <w:sz w:val="28"/>
          <w:szCs w:val="28"/>
        </w:rPr>
        <w:t>3</w:t>
      </w:r>
      <w:r w:rsidR="00716F89" w:rsidRPr="00ED005C">
        <w:rPr>
          <w:b/>
          <w:bCs/>
          <w:i/>
          <w:iCs/>
          <w:sz w:val="28"/>
          <w:szCs w:val="28"/>
        </w:rPr>
        <w:t>. Xây dựng nền hành chính tinh gọn, hiệu lực, hiệu quả</w:t>
      </w:r>
    </w:p>
    <w:p w14:paraId="2E1ABA89" w14:textId="05E93A6D" w:rsidR="006B19D2" w:rsidRPr="00ED005C" w:rsidRDefault="006B19D2" w:rsidP="00E12292">
      <w:pPr>
        <w:shd w:val="clear" w:color="auto" w:fill="FFFFFF"/>
        <w:spacing w:before="120" w:after="120" w:line="360" w:lineRule="exact"/>
        <w:ind w:firstLine="567"/>
        <w:jc w:val="both"/>
        <w:rPr>
          <w:b/>
          <w:bCs/>
          <w:i/>
          <w:iCs/>
          <w:sz w:val="28"/>
          <w:szCs w:val="28"/>
        </w:rPr>
      </w:pPr>
      <w:r w:rsidRPr="00ED005C">
        <w:rPr>
          <w:sz w:val="28"/>
          <w:szCs w:val="28"/>
        </w:rPr>
        <w:t xml:space="preserve">Với quan điểm bộ máy nhà nước là công cụ hữu hiệu để phục vụ nhân dân chứ không phải là gánh nặng cho nhân dân, ngoài đặc tính cách mạng, nhân văn và pháp lý, Chủ tịch Hồ Chí Minh đặc biệt chú trọng đến tính hiệu quả, tinh gọn của bộ máy hành chính nhà nước. Đối với Người, sự cồng kềnh của bộ máy công quyền nhiều khi là do cán bộ làm việc luộm thuộm, </w:t>
      </w:r>
      <w:r w:rsidRPr="00ED005C">
        <w:rPr>
          <w:i/>
          <w:iCs/>
          <w:sz w:val="28"/>
          <w:szCs w:val="28"/>
        </w:rPr>
        <w:t>“thiếu óc tổ chức”</w:t>
      </w:r>
      <w:r w:rsidRPr="00ED005C">
        <w:rPr>
          <w:sz w:val="28"/>
          <w:szCs w:val="28"/>
        </w:rPr>
        <w:t xml:space="preserve">. Vì thế, Người yêu cầu: </w:t>
      </w:r>
      <w:r w:rsidRPr="00ED005C">
        <w:rPr>
          <w:i/>
          <w:iCs/>
          <w:sz w:val="28"/>
          <w:szCs w:val="28"/>
        </w:rPr>
        <w:t>“Tổ chức phải gọn gàng. Nhiệm vụ của mỗi bộ phận, mỗi người phải quy định rõ ràng. Các cấp và các cán bộ lãnh đạo phải giúp đỡ và đôn đốc thường xuyên, phải kiểm tra chặt chẽ”</w:t>
      </w:r>
      <w:r w:rsidRPr="00ED005C">
        <w:rPr>
          <w:sz w:val="28"/>
          <w:szCs w:val="28"/>
        </w:rPr>
        <w:t>. Đặc biệt, người lãnh đạo phải biết </w:t>
      </w:r>
      <w:r w:rsidRPr="00ED005C">
        <w:rPr>
          <w:i/>
          <w:iCs/>
          <w:sz w:val="28"/>
          <w:szCs w:val="28"/>
        </w:rPr>
        <w:t>“dụng nhân như dụng mộc”</w:t>
      </w:r>
      <w:r w:rsidRPr="00ED005C">
        <w:rPr>
          <w:sz w:val="28"/>
          <w:szCs w:val="28"/>
        </w:rPr>
        <w:t xml:space="preserve">, tức là biết loại bỏ cán bộ hư hỏng như người thợ lành nghề biết loại bỏ gỗ mục, biết đặt con người vào đúng sở trường, biết kết hợp các loại cán bộ để họ bổ trợ cho nhau. Khi người lãnh đạo biết đặt người </w:t>
      </w:r>
      <w:proofErr w:type="gramStart"/>
      <w:r w:rsidRPr="00ED005C">
        <w:rPr>
          <w:sz w:val="28"/>
          <w:szCs w:val="28"/>
        </w:rPr>
        <w:t>lao</w:t>
      </w:r>
      <w:proofErr w:type="gramEnd"/>
      <w:r w:rsidRPr="00ED005C">
        <w:rPr>
          <w:sz w:val="28"/>
          <w:szCs w:val="28"/>
        </w:rPr>
        <w:t xml:space="preserve"> động vào vị trí </w:t>
      </w:r>
      <w:r w:rsidRPr="00ED005C">
        <w:rPr>
          <w:i/>
          <w:iCs/>
          <w:sz w:val="28"/>
          <w:szCs w:val="28"/>
        </w:rPr>
        <w:t>“đắc địa”</w:t>
      </w:r>
      <w:r w:rsidRPr="00ED005C">
        <w:rPr>
          <w:sz w:val="28"/>
          <w:szCs w:val="28"/>
        </w:rPr>
        <w:t xml:space="preserve"> và biết động viên họ tự giác làm việc thì bộ máy dù gọn nhẹ nhưng vẫn hoạt động hiệu quả.</w:t>
      </w:r>
    </w:p>
    <w:p w14:paraId="4054D2AF" w14:textId="182F9786" w:rsidR="006B19D2" w:rsidRPr="00ED005C" w:rsidRDefault="006B19D2" w:rsidP="00E12292">
      <w:pPr>
        <w:shd w:val="clear" w:color="auto" w:fill="FFFFFF"/>
        <w:spacing w:before="120" w:after="120" w:line="360" w:lineRule="exact"/>
        <w:ind w:firstLine="567"/>
        <w:jc w:val="both"/>
        <w:rPr>
          <w:sz w:val="28"/>
          <w:szCs w:val="28"/>
        </w:rPr>
      </w:pPr>
      <w:r w:rsidRPr="00ED005C">
        <w:rPr>
          <w:sz w:val="28"/>
          <w:szCs w:val="28"/>
        </w:rPr>
        <w:lastRenderedPageBreak/>
        <w:t xml:space="preserve">Ngoài đặc tính </w:t>
      </w:r>
      <w:r w:rsidRPr="00ED005C">
        <w:rPr>
          <w:i/>
          <w:iCs/>
          <w:sz w:val="28"/>
          <w:szCs w:val="28"/>
        </w:rPr>
        <w:t>“ít mà tốt”</w:t>
      </w:r>
      <w:r w:rsidRPr="00ED005C">
        <w:rPr>
          <w:sz w:val="28"/>
          <w:szCs w:val="28"/>
        </w:rPr>
        <w:t>, tính hiệu quả của bộ máy hành chính còn thể hiện</w:t>
      </w:r>
      <w:r w:rsidR="001022E2" w:rsidRPr="00ED005C">
        <w:rPr>
          <w:sz w:val="28"/>
          <w:szCs w:val="28"/>
        </w:rPr>
        <w:t xml:space="preserve"> rõ trong khả năng phối hợp nhịp nhàng</w:t>
      </w:r>
      <w:r w:rsidRPr="00ED005C">
        <w:rPr>
          <w:i/>
          <w:iCs/>
          <w:sz w:val="28"/>
          <w:szCs w:val="28"/>
        </w:rPr>
        <w:t xml:space="preserve"> </w:t>
      </w:r>
      <w:r w:rsidRPr="00ED005C">
        <w:rPr>
          <w:sz w:val="28"/>
          <w:szCs w:val="28"/>
        </w:rPr>
        <w:t>giữa các</w:t>
      </w:r>
      <w:r w:rsidR="001022E2" w:rsidRPr="00ED005C">
        <w:rPr>
          <w:sz w:val="28"/>
          <w:szCs w:val="28"/>
        </w:rPr>
        <w:t xml:space="preserve"> cơ quan,</w:t>
      </w:r>
      <w:r w:rsidRPr="00ED005C">
        <w:rPr>
          <w:sz w:val="28"/>
          <w:szCs w:val="28"/>
        </w:rPr>
        <w:t xml:space="preserve"> bộ phận chức năng sao cho vừa có sự phân định nhiệm vụ rõ ràng, vừa có sự phối hợp </w:t>
      </w:r>
      <w:r w:rsidRPr="00ED005C">
        <w:rPr>
          <w:i/>
          <w:iCs/>
          <w:sz w:val="28"/>
          <w:szCs w:val="28"/>
        </w:rPr>
        <w:t>“</w:t>
      </w:r>
      <w:proofErr w:type="gramStart"/>
      <w:r w:rsidRPr="00ED005C">
        <w:rPr>
          <w:i/>
          <w:iCs/>
          <w:sz w:val="28"/>
          <w:szCs w:val="28"/>
        </w:rPr>
        <w:t>ăn</w:t>
      </w:r>
      <w:proofErr w:type="gramEnd"/>
      <w:r w:rsidRPr="00ED005C">
        <w:rPr>
          <w:i/>
          <w:iCs/>
          <w:sz w:val="28"/>
          <w:szCs w:val="28"/>
        </w:rPr>
        <w:t xml:space="preserve"> ý”</w:t>
      </w:r>
      <w:r w:rsidRPr="00ED005C">
        <w:rPr>
          <w:sz w:val="28"/>
          <w:szCs w:val="28"/>
        </w:rPr>
        <w:t>. Với tư duy khoa học và lòng tôn trọng con người,</w:t>
      </w:r>
      <w:r w:rsidR="001022E2" w:rsidRPr="00ED005C">
        <w:rPr>
          <w:sz w:val="28"/>
          <w:szCs w:val="28"/>
        </w:rPr>
        <w:t xml:space="preserve"> tôn trọng công việc,</w:t>
      </w:r>
      <w:r w:rsidR="00EA7DAE" w:rsidRPr="00ED005C">
        <w:rPr>
          <w:sz w:val="28"/>
          <w:szCs w:val="28"/>
        </w:rPr>
        <w:t xml:space="preserve"> mọi chủ trương</w:t>
      </w:r>
      <w:r w:rsidR="001022E2" w:rsidRPr="00ED005C">
        <w:rPr>
          <w:sz w:val="28"/>
          <w:szCs w:val="28"/>
        </w:rPr>
        <w:t xml:space="preserve"> của Chủ tịch Hồ Chí Minh về </w:t>
      </w:r>
      <w:r w:rsidR="000E2E27" w:rsidRPr="00ED005C">
        <w:rPr>
          <w:sz w:val="28"/>
          <w:szCs w:val="28"/>
        </w:rPr>
        <w:t xml:space="preserve">xây dựng </w:t>
      </w:r>
      <w:r w:rsidR="001022E2" w:rsidRPr="00ED005C">
        <w:rPr>
          <w:sz w:val="28"/>
          <w:szCs w:val="28"/>
        </w:rPr>
        <w:t xml:space="preserve">bộ máy hành chính tinh gọn, hiệu quả luôn thống nhất ở chỗ </w:t>
      </w:r>
      <w:r w:rsidR="001022E2" w:rsidRPr="00ED005C">
        <w:rPr>
          <w:i/>
          <w:iCs/>
          <w:sz w:val="28"/>
          <w:szCs w:val="28"/>
        </w:rPr>
        <w:t>“Tất cả mọi người, bất kỳ ở một chức vụ nào, cao hay thấp, to hay nhỏ, tất cả mọi người làm thành một bộ máy. Thiếu một người nào hay có một người không làm tròn nhiệm vụ là hỏng cả”</w:t>
      </w:r>
      <w:r w:rsidR="001022E2" w:rsidRPr="00ED005C">
        <w:rPr>
          <w:sz w:val="28"/>
          <w:szCs w:val="28"/>
        </w:rPr>
        <w:t xml:space="preserve"> </w:t>
      </w:r>
    </w:p>
    <w:p w14:paraId="5B9BFE05" w14:textId="77777777" w:rsidR="000E2E27" w:rsidRPr="00ED005C" w:rsidRDefault="00EE3CF0" w:rsidP="00E12292">
      <w:pPr>
        <w:shd w:val="clear" w:color="auto" w:fill="FFFFFF"/>
        <w:spacing w:before="120" w:after="120" w:line="360" w:lineRule="exact"/>
        <w:ind w:firstLine="567"/>
        <w:jc w:val="both"/>
        <w:rPr>
          <w:b/>
          <w:bCs/>
          <w:sz w:val="28"/>
          <w:szCs w:val="28"/>
        </w:rPr>
      </w:pPr>
      <w:r w:rsidRPr="00ED005C">
        <w:rPr>
          <w:b/>
          <w:bCs/>
          <w:sz w:val="28"/>
          <w:szCs w:val="28"/>
        </w:rPr>
        <w:t>II. Vận dụng tư tưởng Hồ Chí Minh vào xây dựng nền hành chính chuyên nghiệp, liêm chính, hiện đại</w:t>
      </w:r>
    </w:p>
    <w:p w14:paraId="66CDE2F0" w14:textId="77777777" w:rsidR="000E2E27" w:rsidRPr="00ED005C" w:rsidRDefault="000E2E27" w:rsidP="00E12292">
      <w:pPr>
        <w:shd w:val="clear" w:color="auto" w:fill="FFFFFF"/>
        <w:spacing w:before="120" w:after="120" w:line="360" w:lineRule="exact"/>
        <w:ind w:firstLine="567"/>
        <w:jc w:val="both"/>
        <w:rPr>
          <w:b/>
          <w:bCs/>
          <w:sz w:val="28"/>
          <w:szCs w:val="28"/>
        </w:rPr>
      </w:pPr>
      <w:r w:rsidRPr="00ED005C">
        <w:rPr>
          <w:b/>
          <w:bCs/>
          <w:i/>
          <w:iCs/>
          <w:sz w:val="28"/>
          <w:szCs w:val="28"/>
        </w:rPr>
        <w:t xml:space="preserve">1. </w:t>
      </w:r>
      <w:r w:rsidR="00A272D8" w:rsidRPr="00ED005C">
        <w:rPr>
          <w:b/>
          <w:bCs/>
          <w:i/>
          <w:iCs/>
          <w:sz w:val="28"/>
          <w:szCs w:val="28"/>
        </w:rPr>
        <w:t>Quan điểm của Đảng ta về cải cách</w:t>
      </w:r>
      <w:r w:rsidRPr="00ED005C">
        <w:rPr>
          <w:b/>
          <w:bCs/>
          <w:i/>
          <w:iCs/>
          <w:sz w:val="28"/>
          <w:szCs w:val="28"/>
        </w:rPr>
        <w:t xml:space="preserve"> nền hành chính quốc gia</w:t>
      </w:r>
      <w:r w:rsidR="00A272D8" w:rsidRPr="00ED005C">
        <w:rPr>
          <w:b/>
          <w:bCs/>
          <w:i/>
          <w:iCs/>
          <w:sz w:val="28"/>
          <w:szCs w:val="28"/>
        </w:rPr>
        <w:t xml:space="preserve"> </w:t>
      </w:r>
    </w:p>
    <w:p w14:paraId="28B6B4E1" w14:textId="1DC49CF5" w:rsidR="00F5415E" w:rsidRPr="00ED005C" w:rsidRDefault="000E2E27" w:rsidP="00E12292">
      <w:pPr>
        <w:spacing w:before="120" w:after="120" w:line="360" w:lineRule="exact"/>
        <w:ind w:firstLine="567"/>
        <w:jc w:val="both"/>
        <w:rPr>
          <w:sz w:val="28"/>
          <w:szCs w:val="28"/>
        </w:rPr>
      </w:pPr>
      <w:r w:rsidRPr="00ED005C">
        <w:rPr>
          <w:sz w:val="28"/>
          <w:szCs w:val="28"/>
        </w:rPr>
        <w:t xml:space="preserve">Việc hình thành chủ trương, quan điểm của Đảng về xây dựng một nền hành chính dân chủ, chuyên nghiệp, hiện đại, tinh gọn, hiệu lực, hiệu quả, có năng lực kiến tạo phát triển, liêm chính, phục vụ nhân dân là một quá trình tìm tòi, đổi mới tư duy, sáng tạo không ngừng trong đường lối đổi mới toàn diện đất nước được khởi đầu từ Đại hội </w:t>
      </w:r>
      <w:r w:rsidR="00870342" w:rsidRPr="00ED005C">
        <w:rPr>
          <w:sz w:val="28"/>
          <w:szCs w:val="28"/>
        </w:rPr>
        <w:t xml:space="preserve">lần thứ </w:t>
      </w:r>
      <w:r w:rsidRPr="00ED005C">
        <w:rPr>
          <w:sz w:val="28"/>
          <w:szCs w:val="28"/>
        </w:rPr>
        <w:t>VI của Đảng (năm 1986)</w:t>
      </w:r>
      <w:r w:rsidR="00203DAB" w:rsidRPr="00ED005C">
        <w:rPr>
          <w:sz w:val="28"/>
          <w:szCs w:val="28"/>
        </w:rPr>
        <w:t xml:space="preserve"> cho đến</w:t>
      </w:r>
      <w:r w:rsidR="00870342" w:rsidRPr="00ED005C">
        <w:rPr>
          <w:sz w:val="28"/>
          <w:szCs w:val="28"/>
        </w:rPr>
        <w:t xml:space="preserve"> hiện</w:t>
      </w:r>
      <w:r w:rsidR="00203DAB" w:rsidRPr="00ED005C">
        <w:rPr>
          <w:sz w:val="28"/>
          <w:szCs w:val="28"/>
        </w:rPr>
        <w:t xml:space="preserve"> </w:t>
      </w:r>
      <w:r w:rsidR="0005392E" w:rsidRPr="00ED005C">
        <w:rPr>
          <w:sz w:val="28"/>
          <w:szCs w:val="28"/>
        </w:rPr>
        <w:t>nay</w:t>
      </w:r>
      <w:r w:rsidRPr="00ED005C">
        <w:rPr>
          <w:sz w:val="28"/>
          <w:szCs w:val="28"/>
        </w:rPr>
        <w:t>.</w:t>
      </w:r>
      <w:r w:rsidR="0005392E" w:rsidRPr="00ED005C">
        <w:rPr>
          <w:sz w:val="28"/>
          <w:szCs w:val="28"/>
        </w:rPr>
        <w:t xml:space="preserve"> </w:t>
      </w:r>
    </w:p>
    <w:p w14:paraId="6D58D1A3" w14:textId="7328CBA6" w:rsidR="0005392E" w:rsidRPr="00ED005C" w:rsidRDefault="000E2E27" w:rsidP="00E12292">
      <w:pPr>
        <w:spacing w:before="120" w:after="120" w:line="360" w:lineRule="exact"/>
        <w:ind w:firstLine="567"/>
        <w:jc w:val="both"/>
        <w:rPr>
          <w:sz w:val="28"/>
          <w:szCs w:val="28"/>
        </w:rPr>
      </w:pPr>
      <w:r w:rsidRPr="00ED005C">
        <w:rPr>
          <w:sz w:val="28"/>
          <w:szCs w:val="28"/>
        </w:rPr>
        <w:t>Đặc biệt</w:t>
      </w:r>
      <w:r w:rsidR="0005392E" w:rsidRPr="00ED005C">
        <w:rPr>
          <w:sz w:val="28"/>
          <w:szCs w:val="28"/>
        </w:rPr>
        <w:t xml:space="preserve"> </w:t>
      </w:r>
      <w:r w:rsidR="00203DAB" w:rsidRPr="00ED005C">
        <w:rPr>
          <w:sz w:val="28"/>
          <w:szCs w:val="28"/>
        </w:rPr>
        <w:t xml:space="preserve">trong </w:t>
      </w:r>
      <w:r w:rsidR="0005392E" w:rsidRPr="00ED005C">
        <w:rPr>
          <w:sz w:val="28"/>
          <w:szCs w:val="28"/>
        </w:rPr>
        <w:t xml:space="preserve">nhiệm kỳ Đại hội lần thứ </w:t>
      </w:r>
      <w:r w:rsidRPr="00ED005C">
        <w:rPr>
          <w:sz w:val="28"/>
          <w:szCs w:val="28"/>
        </w:rPr>
        <w:t>XIII</w:t>
      </w:r>
      <w:r w:rsidR="0005392E" w:rsidRPr="00ED005C">
        <w:rPr>
          <w:sz w:val="28"/>
          <w:szCs w:val="28"/>
        </w:rPr>
        <w:t xml:space="preserve"> của Đảng, với Nghị quyết chuyên đề số 27- NQ/TW ngày </w:t>
      </w:r>
      <w:r w:rsidR="007B4AF5" w:rsidRPr="00ED005C">
        <w:rPr>
          <w:sz w:val="28"/>
          <w:szCs w:val="28"/>
        </w:rPr>
        <w:t>09/11/</w:t>
      </w:r>
      <w:r w:rsidR="0005392E" w:rsidRPr="00ED005C">
        <w:rPr>
          <w:sz w:val="28"/>
          <w:szCs w:val="28"/>
        </w:rPr>
        <w:t xml:space="preserve">2022 về </w:t>
      </w:r>
      <w:r w:rsidR="0005392E" w:rsidRPr="00ED005C">
        <w:rPr>
          <w:i/>
          <w:iCs/>
          <w:sz w:val="28"/>
          <w:szCs w:val="28"/>
        </w:rPr>
        <w:t>“tiếp tục xây dựng và hoàn thiện Nhà nước pháp quyền xã hội chủ nghĩa Việt Nam trong giai đoạn mới</w:t>
      </w:r>
      <w:r w:rsidR="006C1453" w:rsidRPr="00ED005C">
        <w:rPr>
          <w:i/>
          <w:iCs/>
          <w:sz w:val="28"/>
          <w:szCs w:val="28"/>
        </w:rPr>
        <w:t>”</w:t>
      </w:r>
      <w:r w:rsidR="006C1453" w:rsidRPr="00ED005C">
        <w:rPr>
          <w:sz w:val="28"/>
          <w:szCs w:val="28"/>
        </w:rPr>
        <w:t xml:space="preserve">, Đảng ta đã đề ra mục tiêu hết sức cụ thể trong lĩnh vực cải cách nền hành chính đó là: Xây dựng nền hành chính phục vụ Nhân dân, dân chủ, pháp quyền, chuyên nghiệp, hiện đại, khoa học, trong sạch, công khai, minh bạch, tạo môi trường thuận lợi cho người dân, doanh nghiệp. Tiếp tục đẩy mạnh cải cách hành chính, trọng tâm là nâng cao chất lượng đội </w:t>
      </w:r>
      <w:proofErr w:type="gramStart"/>
      <w:r w:rsidR="006C1453" w:rsidRPr="00ED005C">
        <w:rPr>
          <w:sz w:val="28"/>
          <w:szCs w:val="28"/>
        </w:rPr>
        <w:t>ngũ</w:t>
      </w:r>
      <w:proofErr w:type="gramEnd"/>
      <w:r w:rsidR="006C1453" w:rsidRPr="00ED005C">
        <w:rPr>
          <w:sz w:val="28"/>
          <w:szCs w:val="28"/>
        </w:rPr>
        <w:t xml:space="preserve"> cán bộ, công chức, viên chức với ba trụ cột chính: Tổ chức bộ máy; công vụ, công chức; hành chính điện tử và chuyển đổi số. Ðơn giản hóa thủ tục hành chính, cắt bỏ các thủ tục không cần thiết, gây phiền hà cho người dân và doanh nghiệp, cản trở cạnh tranh lành mạnh; áp dụng hiệu quả dịch vụ công trực tuyến; xây dựng nền kinh tế số, chính phủ số, xã hội số. Tiếp tục cải cách, nâng cao hiệu quả quản lý tài chính công, chất lượng dịch vụ công; sắp xếp lại các đơn vị sự nghiệp công lập </w:t>
      </w:r>
      <w:proofErr w:type="gramStart"/>
      <w:r w:rsidR="006C1453" w:rsidRPr="00ED005C">
        <w:rPr>
          <w:sz w:val="28"/>
          <w:szCs w:val="28"/>
        </w:rPr>
        <w:t>theo</w:t>
      </w:r>
      <w:proofErr w:type="gramEnd"/>
      <w:r w:rsidR="006C1453" w:rsidRPr="00ED005C">
        <w:rPr>
          <w:sz w:val="28"/>
          <w:szCs w:val="28"/>
        </w:rPr>
        <w:t xml:space="preserve"> hướng tinh gọn, bảo đảm chất lượng, hoạt động hiệu quả.</w:t>
      </w:r>
    </w:p>
    <w:p w14:paraId="5CCE091F" w14:textId="613CE4BB" w:rsidR="00BA24D4" w:rsidRPr="00ED005C" w:rsidRDefault="00A272D8" w:rsidP="00E12292">
      <w:pPr>
        <w:shd w:val="clear" w:color="auto" w:fill="FFFFFF"/>
        <w:spacing w:before="120" w:after="120" w:line="360" w:lineRule="exact"/>
        <w:ind w:firstLine="567"/>
        <w:jc w:val="both"/>
        <w:rPr>
          <w:b/>
          <w:bCs/>
          <w:i/>
          <w:iCs/>
          <w:sz w:val="28"/>
          <w:szCs w:val="28"/>
        </w:rPr>
      </w:pPr>
      <w:r w:rsidRPr="00ED005C">
        <w:rPr>
          <w:b/>
          <w:bCs/>
          <w:i/>
          <w:iCs/>
          <w:sz w:val="28"/>
          <w:szCs w:val="28"/>
        </w:rPr>
        <w:t>2</w:t>
      </w:r>
      <w:r w:rsidR="00EE3CF0" w:rsidRPr="00ED005C">
        <w:rPr>
          <w:b/>
          <w:bCs/>
          <w:i/>
          <w:iCs/>
          <w:sz w:val="28"/>
          <w:szCs w:val="28"/>
        </w:rPr>
        <w:t xml:space="preserve">. </w:t>
      </w:r>
      <w:r w:rsidR="00BA24D4" w:rsidRPr="00ED005C">
        <w:rPr>
          <w:b/>
          <w:bCs/>
          <w:i/>
          <w:iCs/>
          <w:sz w:val="28"/>
          <w:szCs w:val="28"/>
        </w:rPr>
        <w:t>Những kết qu</w:t>
      </w:r>
      <w:r w:rsidR="00394942" w:rsidRPr="00ED005C">
        <w:rPr>
          <w:b/>
          <w:bCs/>
          <w:i/>
          <w:iCs/>
          <w:sz w:val="28"/>
          <w:szCs w:val="28"/>
        </w:rPr>
        <w:t>ả</w:t>
      </w:r>
      <w:r w:rsidR="00C9405A" w:rsidRPr="00ED005C">
        <w:rPr>
          <w:b/>
          <w:bCs/>
          <w:i/>
          <w:iCs/>
          <w:sz w:val="28"/>
          <w:szCs w:val="28"/>
        </w:rPr>
        <w:t xml:space="preserve"> về cải cách hành </w:t>
      </w:r>
      <w:r w:rsidR="00EE3CF0" w:rsidRPr="00ED005C">
        <w:rPr>
          <w:b/>
          <w:bCs/>
          <w:i/>
          <w:iCs/>
          <w:sz w:val="28"/>
          <w:szCs w:val="28"/>
        </w:rPr>
        <w:t>chính nhà nước</w:t>
      </w:r>
      <w:r w:rsidR="006C1453" w:rsidRPr="00ED005C">
        <w:rPr>
          <w:b/>
          <w:bCs/>
          <w:i/>
          <w:iCs/>
          <w:sz w:val="28"/>
          <w:szCs w:val="28"/>
        </w:rPr>
        <w:t xml:space="preserve"> thời gian qua</w:t>
      </w:r>
    </w:p>
    <w:p w14:paraId="7FE4F89E" w14:textId="24DFC8B6" w:rsidR="00BA24D4" w:rsidRPr="00ED005C" w:rsidRDefault="00BA24D4" w:rsidP="00E12292">
      <w:pPr>
        <w:shd w:val="clear" w:color="auto" w:fill="FFFFFF"/>
        <w:spacing w:before="120" w:after="120" w:line="360" w:lineRule="exact"/>
        <w:ind w:firstLine="567"/>
        <w:jc w:val="both"/>
        <w:rPr>
          <w:b/>
          <w:bCs/>
          <w:sz w:val="28"/>
          <w:szCs w:val="28"/>
        </w:rPr>
      </w:pPr>
      <w:r w:rsidRPr="00ED005C">
        <w:rPr>
          <w:sz w:val="28"/>
          <w:szCs w:val="28"/>
        </w:rPr>
        <w:t xml:space="preserve">Thể chế nền hành chính tiếp tục được cải cách, hoàn thiện, triển khai có hiệu quả trên thực tế, phù hợp với yêu cầu phát triển kinh tế - xã hội, giữ vững ổn định quốc phòng, </w:t>
      </w:r>
      <w:proofErr w:type="gramStart"/>
      <w:r w:rsidRPr="00ED005C">
        <w:rPr>
          <w:sz w:val="28"/>
          <w:szCs w:val="28"/>
        </w:rPr>
        <w:t>an</w:t>
      </w:r>
      <w:proofErr w:type="gramEnd"/>
      <w:r w:rsidRPr="00ED005C">
        <w:rPr>
          <w:sz w:val="28"/>
          <w:szCs w:val="28"/>
        </w:rPr>
        <w:t xml:space="preserve"> ninh. </w:t>
      </w:r>
      <w:proofErr w:type="gramStart"/>
      <w:r w:rsidRPr="00ED005C">
        <w:rPr>
          <w:sz w:val="28"/>
          <w:szCs w:val="28"/>
        </w:rPr>
        <w:t>Việc rà soát, đơn giản hóa thủ tục hành chính được thực hiện thường xuyên, các thủ tục hành chính được công khai, minh bạch.</w:t>
      </w:r>
      <w:proofErr w:type="gramEnd"/>
      <w:r w:rsidRPr="00ED005C">
        <w:rPr>
          <w:sz w:val="28"/>
          <w:szCs w:val="28"/>
        </w:rPr>
        <w:t xml:space="preserve"> Việc giải quyết thủ tục hành chính theo cơ chế một cửa tiếp tục được duy trì, mở rộng và nâng cao </w:t>
      </w:r>
      <w:r w:rsidRPr="00ED005C">
        <w:rPr>
          <w:sz w:val="28"/>
          <w:szCs w:val="28"/>
        </w:rPr>
        <w:lastRenderedPageBreak/>
        <w:t xml:space="preserve">chất lượng, hiệu quả hoạt động, tạo nhiều thuận lợi cho tổ chức, cá nhân trong giao dịch và được người dân đồng tình, đánh giá cao. </w:t>
      </w:r>
    </w:p>
    <w:p w14:paraId="0D15A554" w14:textId="34FC1760" w:rsidR="00BA24D4" w:rsidRPr="00ED005C" w:rsidRDefault="00BA24D4" w:rsidP="00E12292">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567"/>
        <w:jc w:val="both"/>
        <w:rPr>
          <w:sz w:val="28"/>
          <w:szCs w:val="28"/>
        </w:rPr>
      </w:pPr>
      <w:r w:rsidRPr="00ED005C">
        <w:rPr>
          <w:sz w:val="28"/>
          <w:szCs w:val="28"/>
        </w:rPr>
        <w:t>Tổ chức, bộ máy được chú trọng sắp xếp, kiện toàn theo hướng tinh gọn, hoạt động hiệu lực; việc tinh giản biên chế trong các cơ quan, đơn vị, địa phương bảo đảm lộ trình theo quy định; đội ngũ cán bộ, công chức, viên chức được cơ cấu lại, chuẩn hóa theo ngạch, chức danh nghề nghiệp, vị trí việc làm; kỷ luật, kỷ cương hành chính được tăng cường; ý thức trách nhiệm của cán bộ, công chức, viên chức trong thi hành công vụ được nâng cao; công tác tuyển dụng, đánh giá, phân loại cán bộ, công chức, viên chức được đổi mới; công tác đào tạo, bồi dưỡng nâng cao trình độ chuyên môn, nghiệp vụ được chú trọng thực hiện.</w:t>
      </w:r>
    </w:p>
    <w:p w14:paraId="5CA4F2C2" w14:textId="592E998F" w:rsidR="00BF0079" w:rsidRPr="00ED005C" w:rsidRDefault="00BF0079" w:rsidP="00E12292">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567"/>
        <w:jc w:val="both"/>
        <w:rPr>
          <w:sz w:val="28"/>
          <w:szCs w:val="28"/>
        </w:rPr>
      </w:pPr>
      <w:proofErr w:type="gramStart"/>
      <w:r w:rsidRPr="00ED005C">
        <w:rPr>
          <w:sz w:val="28"/>
          <w:szCs w:val="28"/>
        </w:rPr>
        <w:t xml:space="preserve">Công tác chuyển đổi số trên địa bàn tỉnh </w:t>
      </w:r>
      <w:r w:rsidR="007B4AF5" w:rsidRPr="00ED005C">
        <w:rPr>
          <w:sz w:val="28"/>
          <w:szCs w:val="28"/>
        </w:rPr>
        <w:t xml:space="preserve">Quảng Ngãi </w:t>
      </w:r>
      <w:r w:rsidRPr="00ED005C">
        <w:rPr>
          <w:sz w:val="28"/>
          <w:szCs w:val="28"/>
        </w:rPr>
        <w:t>đạt được những kết quả quan trọng.</w:t>
      </w:r>
      <w:proofErr w:type="gramEnd"/>
      <w:r w:rsidRPr="00ED005C">
        <w:rPr>
          <w:sz w:val="28"/>
          <w:szCs w:val="28"/>
        </w:rPr>
        <w:t xml:space="preserve"> Hệ thống thông tin giải quyết thủ tục hành chính tỉnh, cổng thông tin điện tử, thư điện tử, quản lý văn bản và điều hành dùng chung đã triển khai đồng bộ, liên thông văn bản điện tử giữa cơ quan Đảng và cơ quan Nhà nước trong tỉnh đã góp phần bảo đảm thông tin phục vụ sự lãnh đạo, chỉ đạo, điều hành của các cấp ủy đảng, chính quyền trong tỉnh.</w:t>
      </w:r>
    </w:p>
    <w:p w14:paraId="7C18ADDB" w14:textId="45355C8C" w:rsidR="00555CAB" w:rsidRPr="00ED005C" w:rsidRDefault="00870E41" w:rsidP="00E12292">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567"/>
        <w:jc w:val="both"/>
        <w:rPr>
          <w:i/>
          <w:iCs/>
          <w:sz w:val="28"/>
          <w:szCs w:val="28"/>
        </w:rPr>
      </w:pPr>
      <w:r w:rsidRPr="00ED005C">
        <w:rPr>
          <w:b/>
          <w:bCs/>
          <w:i/>
          <w:iCs/>
          <w:sz w:val="28"/>
          <w:szCs w:val="28"/>
        </w:rPr>
        <w:t>3</w:t>
      </w:r>
      <w:r w:rsidR="00C24CA5" w:rsidRPr="00ED005C">
        <w:rPr>
          <w:b/>
          <w:bCs/>
          <w:i/>
          <w:iCs/>
          <w:sz w:val="28"/>
          <w:szCs w:val="28"/>
        </w:rPr>
        <w:t>. Những tồn tại hạn chế</w:t>
      </w:r>
      <w:r w:rsidR="006C1453" w:rsidRPr="00ED005C">
        <w:rPr>
          <w:b/>
          <w:bCs/>
          <w:i/>
          <w:iCs/>
          <w:sz w:val="28"/>
          <w:szCs w:val="28"/>
        </w:rPr>
        <w:t xml:space="preserve"> trong cải cách nền hành chính nhà nước</w:t>
      </w:r>
    </w:p>
    <w:p w14:paraId="19098FC4" w14:textId="58E638F6" w:rsidR="00555CAB" w:rsidRPr="00ED005C" w:rsidRDefault="00172060" w:rsidP="00E12292">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567"/>
        <w:jc w:val="both"/>
        <w:rPr>
          <w:sz w:val="28"/>
          <w:szCs w:val="28"/>
        </w:rPr>
      </w:pPr>
      <w:proofErr w:type="gramStart"/>
      <w:r w:rsidRPr="00ED005C">
        <w:rPr>
          <w:sz w:val="28"/>
          <w:szCs w:val="28"/>
          <w:shd w:val="clear" w:color="auto" w:fill="FFFFFF"/>
        </w:rPr>
        <w:t xml:space="preserve">Cải cách hành chính </w:t>
      </w:r>
      <w:r w:rsidR="00175E23" w:rsidRPr="00ED005C">
        <w:rPr>
          <w:sz w:val="28"/>
          <w:szCs w:val="28"/>
          <w:shd w:val="clear" w:color="auto" w:fill="FFFFFF"/>
        </w:rPr>
        <w:t xml:space="preserve">là một chủ trương đúng đắn của </w:t>
      </w:r>
      <w:r w:rsidR="00E22391" w:rsidRPr="00ED005C">
        <w:rPr>
          <w:sz w:val="28"/>
          <w:szCs w:val="28"/>
          <w:shd w:val="clear" w:color="auto" w:fill="FFFFFF"/>
        </w:rPr>
        <w:t xml:space="preserve">Đảng và Nhà nước ta nhằm </w:t>
      </w:r>
      <w:r w:rsidR="003E41E9" w:rsidRPr="00ED005C">
        <w:rPr>
          <w:sz w:val="28"/>
          <w:szCs w:val="28"/>
          <w:shd w:val="clear" w:color="auto" w:fill="FFFFFF"/>
        </w:rPr>
        <w:t xml:space="preserve">phục vụ </w:t>
      </w:r>
      <w:r w:rsidR="008C0527" w:rsidRPr="00ED005C">
        <w:rPr>
          <w:sz w:val="28"/>
          <w:szCs w:val="28"/>
          <w:shd w:val="clear" w:color="auto" w:fill="FFFFFF"/>
        </w:rPr>
        <w:t xml:space="preserve">đời sống </w:t>
      </w:r>
      <w:r w:rsidR="003E41E9" w:rsidRPr="00ED005C">
        <w:rPr>
          <w:sz w:val="28"/>
          <w:szCs w:val="28"/>
          <w:shd w:val="clear" w:color="auto" w:fill="FFFFFF"/>
        </w:rPr>
        <w:t xml:space="preserve">Nhân dân và </w:t>
      </w:r>
      <w:r w:rsidRPr="00ED005C">
        <w:rPr>
          <w:sz w:val="28"/>
          <w:szCs w:val="28"/>
          <w:shd w:val="clear" w:color="auto" w:fill="FFFFFF"/>
        </w:rPr>
        <w:t>yêu cầu phát triển</w:t>
      </w:r>
      <w:r w:rsidR="008C0527" w:rsidRPr="00ED005C">
        <w:rPr>
          <w:sz w:val="28"/>
          <w:szCs w:val="28"/>
          <w:shd w:val="clear" w:color="auto" w:fill="FFFFFF"/>
        </w:rPr>
        <w:t xml:space="preserve"> đất nước nhanh và b</w:t>
      </w:r>
      <w:r w:rsidR="00394942" w:rsidRPr="00ED005C">
        <w:rPr>
          <w:sz w:val="28"/>
          <w:szCs w:val="28"/>
          <w:shd w:val="clear" w:color="auto" w:fill="FFFFFF"/>
        </w:rPr>
        <w:t>ề</w:t>
      </w:r>
      <w:r w:rsidR="008C0527" w:rsidRPr="00ED005C">
        <w:rPr>
          <w:sz w:val="28"/>
          <w:szCs w:val="28"/>
          <w:shd w:val="clear" w:color="auto" w:fill="FFFFFF"/>
        </w:rPr>
        <w:t>n vững</w:t>
      </w:r>
      <w:r w:rsidRPr="00ED005C">
        <w:rPr>
          <w:sz w:val="28"/>
          <w:szCs w:val="28"/>
          <w:shd w:val="clear" w:color="auto" w:fill="FFFFFF"/>
        </w:rPr>
        <w:t>.</w:t>
      </w:r>
      <w:proofErr w:type="gramEnd"/>
      <w:r w:rsidR="008C0527" w:rsidRPr="00ED005C">
        <w:rPr>
          <w:sz w:val="28"/>
          <w:szCs w:val="28"/>
          <w:shd w:val="clear" w:color="auto" w:fill="FFFFFF"/>
        </w:rPr>
        <w:t xml:space="preserve"> </w:t>
      </w:r>
      <w:r w:rsidRPr="00ED005C">
        <w:rPr>
          <w:sz w:val="28"/>
          <w:szCs w:val="28"/>
          <w:shd w:val="clear" w:color="auto" w:fill="FFFFFF"/>
        </w:rPr>
        <w:t>T</w:t>
      </w:r>
      <w:r w:rsidR="008C0527" w:rsidRPr="00ED005C">
        <w:rPr>
          <w:sz w:val="28"/>
          <w:szCs w:val="28"/>
          <w:shd w:val="clear" w:color="auto" w:fill="FFFFFF"/>
        </w:rPr>
        <w:t>uy nhiên bên c</w:t>
      </w:r>
      <w:r w:rsidR="00394942" w:rsidRPr="00ED005C">
        <w:rPr>
          <w:sz w:val="28"/>
          <w:szCs w:val="28"/>
          <w:shd w:val="clear" w:color="auto" w:fill="FFFFFF"/>
        </w:rPr>
        <w:t>ạnh</w:t>
      </w:r>
      <w:r w:rsidR="008C0527" w:rsidRPr="00ED005C">
        <w:rPr>
          <w:sz w:val="28"/>
          <w:szCs w:val="28"/>
          <w:shd w:val="clear" w:color="auto" w:fill="FFFFFF"/>
        </w:rPr>
        <w:t xml:space="preserve"> đó, </w:t>
      </w:r>
      <w:r w:rsidRPr="00ED005C">
        <w:rPr>
          <w:sz w:val="28"/>
          <w:szCs w:val="28"/>
          <w:shd w:val="clear" w:color="auto" w:fill="FFFFFF"/>
        </w:rPr>
        <w:t xml:space="preserve">dù đạt được </w:t>
      </w:r>
      <w:r w:rsidR="008C0527" w:rsidRPr="00ED005C">
        <w:rPr>
          <w:sz w:val="28"/>
          <w:szCs w:val="28"/>
          <w:shd w:val="clear" w:color="auto" w:fill="FFFFFF"/>
        </w:rPr>
        <w:t>nhiều kết quả mang tính đột phá</w:t>
      </w:r>
      <w:r w:rsidR="00C957BC" w:rsidRPr="00ED005C">
        <w:rPr>
          <w:sz w:val="28"/>
          <w:szCs w:val="28"/>
          <w:shd w:val="clear" w:color="auto" w:fill="FFFFFF"/>
        </w:rPr>
        <w:t>,</w:t>
      </w:r>
      <w:r w:rsidR="003E41E9" w:rsidRPr="00ED005C">
        <w:rPr>
          <w:sz w:val="28"/>
          <w:szCs w:val="28"/>
          <w:shd w:val="clear" w:color="auto" w:fill="FFFFFF"/>
        </w:rPr>
        <w:t xml:space="preserve"> công tác này vẫn còn một số </w:t>
      </w:r>
      <w:r w:rsidR="008C0527" w:rsidRPr="00ED005C">
        <w:rPr>
          <w:sz w:val="28"/>
          <w:szCs w:val="28"/>
          <w:shd w:val="clear" w:color="auto" w:fill="FFFFFF"/>
        </w:rPr>
        <w:t>tồn tại</w:t>
      </w:r>
      <w:r w:rsidR="003E41E9" w:rsidRPr="00ED005C">
        <w:rPr>
          <w:sz w:val="28"/>
          <w:szCs w:val="28"/>
          <w:shd w:val="clear" w:color="auto" w:fill="FFFFFF"/>
        </w:rPr>
        <w:t>, hạn chế</w:t>
      </w:r>
      <w:r w:rsidRPr="00ED005C">
        <w:rPr>
          <w:sz w:val="28"/>
          <w:szCs w:val="28"/>
          <w:shd w:val="clear" w:color="auto" w:fill="FFFFFF"/>
        </w:rPr>
        <w:t xml:space="preserve">, cụ thể:  </w:t>
      </w:r>
    </w:p>
    <w:p w14:paraId="303086AA" w14:textId="7309F5A6" w:rsidR="00555CAB" w:rsidRPr="00ED005C" w:rsidRDefault="00172060" w:rsidP="00E12292">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567"/>
        <w:jc w:val="both"/>
        <w:rPr>
          <w:sz w:val="28"/>
          <w:szCs w:val="28"/>
        </w:rPr>
      </w:pPr>
      <w:proofErr w:type="gramStart"/>
      <w:r w:rsidRPr="00ED005C">
        <w:rPr>
          <w:rStyle w:val="Emphasis"/>
          <w:sz w:val="28"/>
          <w:szCs w:val="28"/>
        </w:rPr>
        <w:t>Thứ nhất,</w:t>
      </w:r>
      <w:r w:rsidRPr="00ED005C">
        <w:rPr>
          <w:sz w:val="28"/>
          <w:szCs w:val="28"/>
        </w:rPr>
        <w:t> công tác lãnh đạo, chỉ đạo cải cách hành chính chưa thực sự quyết liệt.</w:t>
      </w:r>
      <w:proofErr w:type="gramEnd"/>
      <w:r w:rsidRPr="00ED005C">
        <w:rPr>
          <w:sz w:val="28"/>
          <w:szCs w:val="28"/>
        </w:rPr>
        <w:t xml:space="preserve"> </w:t>
      </w:r>
      <w:proofErr w:type="gramStart"/>
      <w:r w:rsidRPr="00ED005C">
        <w:rPr>
          <w:sz w:val="28"/>
          <w:szCs w:val="28"/>
        </w:rPr>
        <w:t xml:space="preserve">Hệ thống pháp luật còn </w:t>
      </w:r>
      <w:r w:rsidR="003E41E9" w:rsidRPr="00ED005C">
        <w:rPr>
          <w:sz w:val="28"/>
          <w:szCs w:val="28"/>
        </w:rPr>
        <w:t>chồng chéo</w:t>
      </w:r>
      <w:r w:rsidRPr="00ED005C">
        <w:rPr>
          <w:sz w:val="28"/>
          <w:szCs w:val="28"/>
        </w:rPr>
        <w:t>, phức tạp.</w:t>
      </w:r>
      <w:proofErr w:type="gramEnd"/>
      <w:r w:rsidRPr="00ED005C">
        <w:rPr>
          <w:sz w:val="28"/>
          <w:szCs w:val="28"/>
        </w:rPr>
        <w:t xml:space="preserve"> </w:t>
      </w:r>
      <w:proofErr w:type="gramStart"/>
      <w:r w:rsidRPr="00ED005C">
        <w:rPr>
          <w:sz w:val="28"/>
          <w:szCs w:val="28"/>
        </w:rPr>
        <w:t>Tính đồng bộ, cân đối, khả thi của hệ thống pháp luật tuy đã có nhiều cải thiện nhưng vẫn còn sự chênh lệch, thiếu tính đồng bộ giữa các lĩnh vực.</w:t>
      </w:r>
      <w:proofErr w:type="gramEnd"/>
      <w:r w:rsidRPr="00ED005C">
        <w:rPr>
          <w:sz w:val="28"/>
          <w:szCs w:val="28"/>
        </w:rPr>
        <w:t xml:space="preserve"> </w:t>
      </w:r>
      <w:proofErr w:type="gramStart"/>
      <w:r w:rsidRPr="00ED005C">
        <w:rPr>
          <w:sz w:val="28"/>
          <w:szCs w:val="28"/>
        </w:rPr>
        <w:t>Tình trạng nợ đọng văn bản quy định chi tiết thi hành luật, pháp lệnh vẫn đang là nguyên nhân hạn chế hiệu lực thực tế của cả hệ thống pháp luật.</w:t>
      </w:r>
      <w:proofErr w:type="gramEnd"/>
    </w:p>
    <w:p w14:paraId="45F8F3E8" w14:textId="2EF3D167" w:rsidR="00555CAB" w:rsidRPr="00ED005C" w:rsidRDefault="00172060" w:rsidP="00E12292">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567"/>
        <w:jc w:val="both"/>
        <w:rPr>
          <w:sz w:val="28"/>
          <w:szCs w:val="28"/>
        </w:rPr>
      </w:pPr>
      <w:proofErr w:type="gramStart"/>
      <w:r w:rsidRPr="00ED005C">
        <w:rPr>
          <w:rStyle w:val="Emphasis"/>
          <w:sz w:val="28"/>
          <w:szCs w:val="28"/>
        </w:rPr>
        <w:t>Thứ hai,</w:t>
      </w:r>
      <w:r w:rsidRPr="00ED005C">
        <w:rPr>
          <w:sz w:val="28"/>
          <w:szCs w:val="28"/>
        </w:rPr>
        <w:t> thủ tục hành chính trên một số lĩnh vực còn rườm rà, phức tạp.</w:t>
      </w:r>
      <w:proofErr w:type="gramEnd"/>
      <w:r w:rsidRPr="00ED005C">
        <w:rPr>
          <w:sz w:val="28"/>
          <w:szCs w:val="28"/>
        </w:rPr>
        <w:t xml:space="preserve"> Số lượng các thủ tục hành chính thực hiện </w:t>
      </w:r>
      <w:proofErr w:type="gramStart"/>
      <w:r w:rsidRPr="00ED005C">
        <w:rPr>
          <w:sz w:val="28"/>
          <w:szCs w:val="28"/>
        </w:rPr>
        <w:t>theo</w:t>
      </w:r>
      <w:proofErr w:type="gramEnd"/>
      <w:r w:rsidRPr="00ED005C">
        <w:rPr>
          <w:sz w:val="28"/>
          <w:szCs w:val="28"/>
        </w:rPr>
        <w:t xml:space="preserve"> cơ chế một cửa liên thông còn ít. </w:t>
      </w:r>
      <w:proofErr w:type="gramStart"/>
      <w:r w:rsidRPr="00ED005C">
        <w:rPr>
          <w:sz w:val="28"/>
          <w:szCs w:val="28"/>
        </w:rPr>
        <w:t>Mặc dù mang lại nhiều lợi ích cho người dân, đặc biệt là doanh nghiệp nhưng thời gian qua, số lượng hồ sơ giải quyết thủ tục hành chính qua dịc</w:t>
      </w:r>
      <w:r w:rsidR="003E41E9" w:rsidRPr="00ED005C">
        <w:rPr>
          <w:sz w:val="28"/>
          <w:szCs w:val="28"/>
        </w:rPr>
        <w:t>h vụ công trực tuyến vẫn còn</w:t>
      </w:r>
      <w:r w:rsidRPr="00ED005C">
        <w:rPr>
          <w:sz w:val="28"/>
          <w:szCs w:val="28"/>
        </w:rPr>
        <w:t xml:space="preserve"> khiêm tốn.</w:t>
      </w:r>
      <w:proofErr w:type="gramEnd"/>
      <w:r w:rsidRPr="00ED005C">
        <w:rPr>
          <w:sz w:val="28"/>
          <w:szCs w:val="28"/>
        </w:rPr>
        <w:t xml:space="preserve"> </w:t>
      </w:r>
    </w:p>
    <w:p w14:paraId="30B3F4C4" w14:textId="7E822219" w:rsidR="00555CAB" w:rsidRPr="00ED005C" w:rsidRDefault="00172060" w:rsidP="00E12292">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567"/>
        <w:jc w:val="both"/>
        <w:rPr>
          <w:sz w:val="28"/>
          <w:szCs w:val="28"/>
        </w:rPr>
      </w:pPr>
      <w:proofErr w:type="gramStart"/>
      <w:r w:rsidRPr="00ED005C">
        <w:rPr>
          <w:rStyle w:val="Emphasis"/>
          <w:sz w:val="28"/>
          <w:szCs w:val="28"/>
        </w:rPr>
        <w:t>Thứ ba,</w:t>
      </w:r>
      <w:r w:rsidRPr="00ED005C">
        <w:rPr>
          <w:sz w:val="28"/>
          <w:szCs w:val="28"/>
        </w:rPr>
        <w:t> việc đổi mới chức năng, nhiệm vụ của cả bộ máy hành chính nhà nước còn chậm.</w:t>
      </w:r>
      <w:proofErr w:type="gramEnd"/>
      <w:r w:rsidRPr="00ED005C">
        <w:rPr>
          <w:sz w:val="28"/>
          <w:szCs w:val="28"/>
        </w:rPr>
        <w:t xml:space="preserve"> </w:t>
      </w:r>
      <w:proofErr w:type="gramStart"/>
      <w:r w:rsidRPr="00ED005C">
        <w:rPr>
          <w:sz w:val="28"/>
          <w:szCs w:val="28"/>
        </w:rPr>
        <w:t xml:space="preserve">Bộ máy của các bộ, cơ quan ngang bộ, cơ quan thuộc Chính phủ, các sở ở cấp tỉnh và các phòng ở cấp huyện </w:t>
      </w:r>
      <w:r w:rsidR="00640813" w:rsidRPr="00ED005C">
        <w:rPr>
          <w:sz w:val="28"/>
          <w:szCs w:val="28"/>
        </w:rPr>
        <w:t>vẫn còn cồng kềnh</w:t>
      </w:r>
      <w:r w:rsidRPr="00ED005C">
        <w:rPr>
          <w:sz w:val="28"/>
          <w:szCs w:val="28"/>
        </w:rPr>
        <w:t>, thiếu ổn định.</w:t>
      </w:r>
      <w:proofErr w:type="gramEnd"/>
      <w:r w:rsidRPr="00ED005C">
        <w:rPr>
          <w:sz w:val="28"/>
          <w:szCs w:val="28"/>
        </w:rPr>
        <w:t xml:space="preserve"> </w:t>
      </w:r>
      <w:proofErr w:type="gramStart"/>
      <w:r w:rsidRPr="00ED005C">
        <w:rPr>
          <w:sz w:val="28"/>
          <w:szCs w:val="28"/>
        </w:rPr>
        <w:t>Thực hiện tinh giản biên chế còn chậm.</w:t>
      </w:r>
      <w:proofErr w:type="gramEnd"/>
      <w:r w:rsidRPr="00ED005C">
        <w:rPr>
          <w:sz w:val="28"/>
          <w:szCs w:val="28"/>
        </w:rPr>
        <w:t xml:space="preserve"> </w:t>
      </w:r>
      <w:proofErr w:type="gramStart"/>
      <w:r w:rsidRPr="00ED005C">
        <w:rPr>
          <w:sz w:val="28"/>
          <w:szCs w:val="28"/>
        </w:rPr>
        <w:t>Phân cấp quản lý nhà nước chưa được thực hiện triệt để, nghiêm túc.</w:t>
      </w:r>
      <w:proofErr w:type="gramEnd"/>
    </w:p>
    <w:p w14:paraId="509B41B5" w14:textId="075A1CC7" w:rsidR="00555CAB" w:rsidRPr="00ED005C" w:rsidRDefault="00172060" w:rsidP="00E12292">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567"/>
        <w:jc w:val="both"/>
        <w:rPr>
          <w:sz w:val="28"/>
          <w:szCs w:val="28"/>
        </w:rPr>
      </w:pPr>
      <w:r w:rsidRPr="00ED005C">
        <w:rPr>
          <w:rStyle w:val="Emphasis"/>
          <w:sz w:val="28"/>
          <w:szCs w:val="28"/>
        </w:rPr>
        <w:lastRenderedPageBreak/>
        <w:t>Thứ tư,</w:t>
      </w:r>
      <w:r w:rsidRPr="00ED005C">
        <w:rPr>
          <w:sz w:val="28"/>
          <w:szCs w:val="28"/>
        </w:rPr>
        <w:t> chất lượng đội ngũ cán bộ, công chức có nơi chưa đồng đều,</w:t>
      </w:r>
      <w:r w:rsidR="00640813" w:rsidRPr="00ED005C">
        <w:rPr>
          <w:sz w:val="28"/>
          <w:szCs w:val="28"/>
        </w:rPr>
        <w:t xml:space="preserve"> còn yếu về năng lực chuyên môn và sử dung công nghệ thông tin trong</w:t>
      </w:r>
      <w:r w:rsidRPr="00ED005C">
        <w:rPr>
          <w:sz w:val="28"/>
          <w:szCs w:val="28"/>
        </w:rPr>
        <w:t xml:space="preserve"> tham mưu và đề xuất các biện pháp giải quyết; còn có những hành vi nhũng nhiễu, tiêu cực. Công tác kiểm tra, thanh tra công vụ và xử lý cán bộ công chức có </w:t>
      </w:r>
      <w:proofErr w:type="gramStart"/>
      <w:r w:rsidRPr="00ED005C">
        <w:rPr>
          <w:sz w:val="28"/>
          <w:szCs w:val="28"/>
        </w:rPr>
        <w:t>vi</w:t>
      </w:r>
      <w:proofErr w:type="gramEnd"/>
      <w:r w:rsidRPr="00ED005C">
        <w:rPr>
          <w:sz w:val="28"/>
          <w:szCs w:val="28"/>
        </w:rPr>
        <w:t xml:space="preserve"> phạm pháp luật chưa thường xuyên, hiệu quả thấp.</w:t>
      </w:r>
    </w:p>
    <w:p w14:paraId="26FD9AB1" w14:textId="3E6B7A8D" w:rsidR="00555CAB" w:rsidRPr="00ED005C" w:rsidRDefault="00172060" w:rsidP="00E12292">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567"/>
        <w:jc w:val="both"/>
        <w:rPr>
          <w:sz w:val="28"/>
          <w:szCs w:val="28"/>
        </w:rPr>
      </w:pPr>
      <w:proofErr w:type="gramStart"/>
      <w:r w:rsidRPr="00ED005C">
        <w:rPr>
          <w:rStyle w:val="Emphasis"/>
          <w:sz w:val="28"/>
          <w:szCs w:val="28"/>
        </w:rPr>
        <w:t>Thứ năm,</w:t>
      </w:r>
      <w:r w:rsidRPr="00ED005C">
        <w:rPr>
          <w:sz w:val="28"/>
          <w:szCs w:val="28"/>
        </w:rPr>
        <w:t> hoạt động của bộ máy hành chính nhà nước từ Trung ương đến địa phương vẫn chưa thực sự thống nhất, thông suốt.</w:t>
      </w:r>
      <w:proofErr w:type="gramEnd"/>
      <w:r w:rsidRPr="00ED005C">
        <w:rPr>
          <w:sz w:val="28"/>
          <w:szCs w:val="28"/>
        </w:rPr>
        <w:t xml:space="preserve"> Kỷ luật, kỷ cương hành chính </w:t>
      </w:r>
      <w:r w:rsidR="00640813" w:rsidRPr="00ED005C">
        <w:rPr>
          <w:sz w:val="28"/>
          <w:szCs w:val="28"/>
        </w:rPr>
        <w:t>có lúc, có nơi</w:t>
      </w:r>
      <w:r w:rsidRPr="00ED005C">
        <w:rPr>
          <w:sz w:val="28"/>
          <w:szCs w:val="28"/>
        </w:rPr>
        <w:t xml:space="preserve"> thực hiện </w:t>
      </w:r>
      <w:r w:rsidR="00640813" w:rsidRPr="00ED005C">
        <w:rPr>
          <w:sz w:val="28"/>
          <w:szCs w:val="28"/>
        </w:rPr>
        <w:t xml:space="preserve">chưa </w:t>
      </w:r>
      <w:r w:rsidRPr="00ED005C">
        <w:rPr>
          <w:sz w:val="28"/>
          <w:szCs w:val="28"/>
        </w:rPr>
        <w:t>nghiêm túc, vẫn còn tình trạng tùy tiện, thiếu quy định rõ ràng về quy trình giải quyết công việc ở các cơ quan hành chính.</w:t>
      </w:r>
    </w:p>
    <w:p w14:paraId="6E8F63DC" w14:textId="77777777" w:rsidR="00555CAB" w:rsidRPr="00ED005C" w:rsidRDefault="00C205F2" w:rsidP="00E12292">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567"/>
        <w:jc w:val="both"/>
        <w:rPr>
          <w:rStyle w:val="Strong"/>
          <w:i/>
          <w:iCs/>
          <w:sz w:val="28"/>
          <w:szCs w:val="28"/>
        </w:rPr>
      </w:pPr>
      <w:r w:rsidRPr="00ED005C">
        <w:rPr>
          <w:b/>
          <w:bCs/>
          <w:i/>
          <w:iCs/>
          <w:sz w:val="28"/>
          <w:szCs w:val="28"/>
          <w:bdr w:val="none" w:sz="0" w:space="0" w:color="auto" w:frame="1"/>
        </w:rPr>
        <w:t xml:space="preserve">4. </w:t>
      </w:r>
      <w:r w:rsidR="00EB357B" w:rsidRPr="00ED005C">
        <w:rPr>
          <w:rStyle w:val="Strong"/>
          <w:i/>
          <w:iCs/>
          <w:sz w:val="28"/>
          <w:szCs w:val="28"/>
          <w:bdr w:val="none" w:sz="0" w:space="0" w:color="auto" w:frame="1"/>
        </w:rPr>
        <w:t xml:space="preserve">Những </w:t>
      </w:r>
      <w:r w:rsidRPr="00ED005C">
        <w:rPr>
          <w:rStyle w:val="Strong"/>
          <w:i/>
          <w:iCs/>
          <w:sz w:val="28"/>
          <w:szCs w:val="28"/>
          <w:bdr w:val="none" w:sz="0" w:space="0" w:color="auto" w:frame="1"/>
        </w:rPr>
        <w:t xml:space="preserve">nhiệm vụ, </w:t>
      </w:r>
      <w:r w:rsidR="00EB357B" w:rsidRPr="00ED005C">
        <w:rPr>
          <w:rStyle w:val="Strong"/>
          <w:i/>
          <w:iCs/>
          <w:sz w:val="28"/>
          <w:szCs w:val="28"/>
          <w:bdr w:val="none" w:sz="0" w:space="0" w:color="auto" w:frame="1"/>
        </w:rPr>
        <w:t>giải pháp lớn</w:t>
      </w:r>
      <w:r w:rsidR="00172060" w:rsidRPr="00ED005C">
        <w:rPr>
          <w:rStyle w:val="Strong"/>
          <w:i/>
          <w:iCs/>
          <w:sz w:val="28"/>
          <w:szCs w:val="28"/>
          <w:bdr w:val="none" w:sz="0" w:space="0" w:color="auto" w:frame="1"/>
        </w:rPr>
        <w:t xml:space="preserve"> cơ bản</w:t>
      </w:r>
      <w:r w:rsidR="00EB357B" w:rsidRPr="00ED005C">
        <w:rPr>
          <w:rStyle w:val="Strong"/>
          <w:i/>
          <w:iCs/>
          <w:sz w:val="28"/>
          <w:szCs w:val="28"/>
          <w:bdr w:val="none" w:sz="0" w:space="0" w:color="auto" w:frame="1"/>
        </w:rPr>
        <w:t xml:space="preserve"> </w:t>
      </w:r>
      <w:r w:rsidR="001840D3" w:rsidRPr="00ED005C">
        <w:rPr>
          <w:rStyle w:val="Strong"/>
          <w:i/>
          <w:iCs/>
          <w:sz w:val="28"/>
          <w:szCs w:val="28"/>
          <w:bdr w:val="none" w:sz="0" w:space="0" w:color="auto" w:frame="1"/>
        </w:rPr>
        <w:t>trong</w:t>
      </w:r>
      <w:r w:rsidR="001840D3" w:rsidRPr="00ED005C">
        <w:rPr>
          <w:i/>
          <w:iCs/>
          <w:sz w:val="28"/>
          <w:szCs w:val="28"/>
        </w:rPr>
        <w:t xml:space="preserve"> </w:t>
      </w:r>
      <w:r w:rsidR="001840D3" w:rsidRPr="00ED005C">
        <w:rPr>
          <w:b/>
          <w:bCs/>
          <w:i/>
          <w:iCs/>
          <w:sz w:val="28"/>
          <w:szCs w:val="28"/>
        </w:rPr>
        <w:t>xây dựng nền hành chính nhà nước phục vụ nhân dân, dân chủ, chuyên nghiệp, hiện đại, trong sạch, vững mạnh</w:t>
      </w:r>
      <w:r w:rsidRPr="00ED005C">
        <w:rPr>
          <w:b/>
          <w:bCs/>
          <w:i/>
          <w:iCs/>
          <w:sz w:val="28"/>
          <w:szCs w:val="28"/>
        </w:rPr>
        <w:t xml:space="preserve"> </w:t>
      </w:r>
      <w:r w:rsidR="001840D3" w:rsidRPr="00ED005C">
        <w:rPr>
          <w:b/>
          <w:bCs/>
          <w:i/>
          <w:iCs/>
          <w:sz w:val="28"/>
          <w:szCs w:val="28"/>
        </w:rPr>
        <w:t xml:space="preserve">trong </w:t>
      </w:r>
      <w:r w:rsidR="00A00BAE" w:rsidRPr="00ED005C">
        <w:rPr>
          <w:rStyle w:val="Strong"/>
          <w:i/>
          <w:iCs/>
          <w:sz w:val="28"/>
          <w:szCs w:val="28"/>
          <w:bdr w:val="none" w:sz="0" w:space="0" w:color="auto" w:frame="1"/>
        </w:rPr>
        <w:t>thời gian đến</w:t>
      </w:r>
    </w:p>
    <w:p w14:paraId="4D89DF7E" w14:textId="77777777" w:rsidR="00555CAB" w:rsidRPr="00ED005C" w:rsidRDefault="001840D3" w:rsidP="00E12292">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567"/>
        <w:jc w:val="both"/>
        <w:rPr>
          <w:sz w:val="28"/>
          <w:szCs w:val="28"/>
        </w:rPr>
      </w:pPr>
      <w:r w:rsidRPr="00ED005C">
        <w:rPr>
          <w:i/>
          <w:iCs/>
          <w:sz w:val="28"/>
          <w:szCs w:val="28"/>
        </w:rPr>
        <w:t>Tăng cường vai trò lãnh đạo của Đảng đối với công cuộc xây dựng nền hành chính nhà nước của dân, do dân, vì dân.</w:t>
      </w:r>
    </w:p>
    <w:p w14:paraId="54993508" w14:textId="77777777" w:rsidR="00555CAB" w:rsidRPr="00ED005C" w:rsidRDefault="001840D3" w:rsidP="00E12292">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567"/>
        <w:jc w:val="both"/>
        <w:rPr>
          <w:sz w:val="28"/>
          <w:szCs w:val="28"/>
        </w:rPr>
      </w:pPr>
      <w:proofErr w:type="gramStart"/>
      <w:r w:rsidRPr="00ED005C">
        <w:rPr>
          <w:sz w:val="28"/>
          <w:szCs w:val="28"/>
        </w:rPr>
        <w:t>Xây dựng nền hành chính nhà nước phải trên cơ sở giữ vững được bản chất giai cấp công nhân của Nhà nước pháp quyền xã hội chủ nghĩa.</w:t>
      </w:r>
      <w:proofErr w:type="gramEnd"/>
      <w:r w:rsidRPr="00ED005C">
        <w:rPr>
          <w:sz w:val="28"/>
          <w:szCs w:val="28"/>
        </w:rPr>
        <w:t xml:space="preserve"> Nhà nước ấy phải tôn trọng, bảo đảm thực hiện đầy đủ các quyền con người, quyền công dân, chăm lo đến lợi ích chính đáng của nhân dân. </w:t>
      </w:r>
      <w:proofErr w:type="gramStart"/>
      <w:r w:rsidRPr="00ED005C">
        <w:rPr>
          <w:sz w:val="28"/>
          <w:szCs w:val="28"/>
        </w:rPr>
        <w:t>Pháp luật phải có tính nhân văn, hướng thiện, vì con người.</w:t>
      </w:r>
      <w:proofErr w:type="gramEnd"/>
      <w:r w:rsidRPr="00ED005C">
        <w:rPr>
          <w:sz w:val="28"/>
          <w:szCs w:val="28"/>
        </w:rPr>
        <w:t xml:space="preserve"> Công tác xây dựng, cải cách nền hành chính phải gắn liền với công tác xây dựng, chỉnh đốn Đảng nhằm giữ vững bản chất giai cấp công nhân của Nhà nước và xây dựng Nhà nước pháp quyền xã hội chủ nghĩa của nhân dân, do nhân dân, vì nhân dân, dưới sự lãnh đạo của Đảng.</w:t>
      </w:r>
    </w:p>
    <w:p w14:paraId="4DF2334A" w14:textId="77777777" w:rsidR="00555CAB" w:rsidRPr="00ED005C" w:rsidRDefault="001840D3" w:rsidP="00E12292">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567"/>
        <w:jc w:val="both"/>
        <w:rPr>
          <w:sz w:val="28"/>
          <w:szCs w:val="28"/>
        </w:rPr>
      </w:pPr>
      <w:r w:rsidRPr="00ED005C">
        <w:rPr>
          <w:sz w:val="28"/>
          <w:szCs w:val="28"/>
        </w:rPr>
        <w:t xml:space="preserve">Cùng với đó, cần tiếp tục hoàn thiện cơ chế kiểm soát quyền lực nhà nước, phát huy vai trò giám sát của nhân dân. </w:t>
      </w:r>
      <w:proofErr w:type="gramStart"/>
      <w:r w:rsidRPr="00ED005C">
        <w:rPr>
          <w:sz w:val="28"/>
          <w:szCs w:val="28"/>
        </w:rPr>
        <w:t>Đây là giải pháp mang tính tất yếu, khách quan để khắc phục những bất cập, hạn chế của nền hành chính.</w:t>
      </w:r>
      <w:proofErr w:type="gramEnd"/>
      <w:r w:rsidRPr="00ED005C">
        <w:rPr>
          <w:sz w:val="28"/>
          <w:szCs w:val="28"/>
        </w:rPr>
        <w:t xml:space="preserve"> Từ đó, nâng cao tính chuyên môn và đạo đức của cán bộ, công chức, viên chức để việc cải cách hành chính hướng đến công khai, minh bạch và dân chủ ngày càng đạt hiệu quả cao hơn.</w:t>
      </w:r>
    </w:p>
    <w:p w14:paraId="7B00C758" w14:textId="77777777" w:rsidR="00555CAB" w:rsidRPr="00ED005C" w:rsidRDefault="001840D3" w:rsidP="00E12292">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567"/>
        <w:jc w:val="both"/>
        <w:rPr>
          <w:sz w:val="28"/>
          <w:szCs w:val="28"/>
        </w:rPr>
      </w:pPr>
      <w:r w:rsidRPr="00ED005C">
        <w:rPr>
          <w:i/>
          <w:iCs/>
          <w:sz w:val="28"/>
          <w:szCs w:val="28"/>
        </w:rPr>
        <w:t xml:space="preserve">Kiện toàn bộ máy hành chính nhà nước </w:t>
      </w:r>
      <w:proofErr w:type="gramStart"/>
      <w:r w:rsidRPr="00ED005C">
        <w:rPr>
          <w:i/>
          <w:iCs/>
          <w:sz w:val="28"/>
          <w:szCs w:val="28"/>
        </w:rPr>
        <w:t>theo</w:t>
      </w:r>
      <w:proofErr w:type="gramEnd"/>
      <w:r w:rsidRPr="00ED005C">
        <w:rPr>
          <w:i/>
          <w:iCs/>
          <w:sz w:val="28"/>
          <w:szCs w:val="28"/>
        </w:rPr>
        <w:t xml:space="preserve"> hướng chuyên nghiệp, hiện đại.</w:t>
      </w:r>
    </w:p>
    <w:p w14:paraId="0BEC9B38" w14:textId="77777777" w:rsidR="00555CAB" w:rsidRPr="00ED005C" w:rsidRDefault="001840D3" w:rsidP="00E12292">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567"/>
        <w:jc w:val="both"/>
        <w:rPr>
          <w:sz w:val="28"/>
          <w:szCs w:val="28"/>
        </w:rPr>
      </w:pPr>
      <w:r w:rsidRPr="00ED005C">
        <w:rPr>
          <w:sz w:val="28"/>
          <w:szCs w:val="28"/>
        </w:rPr>
        <w:t xml:space="preserve">Vận dụng tư tưởng Hồ Chí Minh về xây dựng nền hành chính nhà nước đòi hỏi hết sức chú trọng công tác cải cách, kiện toàn bộ máy hành chính nhà nước, bảo đảm một nền hành chính dân chủ, trong sạch, phục vụ đắc lực và có hiệu quả cho nhân dân. Cần kiên quyết đấu tranh chống các biểu hiện tiêu cực trong bộ máy hành chính nhà nước, như quan liêu, hách dịch, cửa quyền, tham nhũng, lãng phí, thiếu trách nhiệm, có lời nói, hành vi ứng xử thiếu chuẩn mực với nhân dân, gây bức xúc trong xã hội. Đồng thời, phải lấy hiệu quả công việc và sự hài lòng, sự tín </w:t>
      </w:r>
      <w:r w:rsidRPr="00ED005C">
        <w:rPr>
          <w:sz w:val="28"/>
          <w:szCs w:val="28"/>
        </w:rPr>
        <w:lastRenderedPageBreak/>
        <w:t>nhiệm của nhân dân làm tiêu chí đánh giá quan trọng đối với tổ chức bộ máy và chất lượng cán bộ, công chức, viên chức.</w:t>
      </w:r>
      <w:r w:rsidRPr="00ED005C">
        <w:rPr>
          <w:sz w:val="28"/>
          <w:szCs w:val="28"/>
          <w:bdr w:val="none" w:sz="0" w:space="0" w:color="auto" w:frame="1"/>
        </w:rPr>
        <w:t xml:space="preserve"> </w:t>
      </w:r>
    </w:p>
    <w:p w14:paraId="615F51C1" w14:textId="77777777" w:rsidR="00555CAB" w:rsidRPr="00ED005C" w:rsidRDefault="001840D3" w:rsidP="00E12292">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567"/>
        <w:jc w:val="both"/>
        <w:rPr>
          <w:sz w:val="28"/>
          <w:szCs w:val="28"/>
        </w:rPr>
      </w:pPr>
      <w:r w:rsidRPr="00ED005C">
        <w:rPr>
          <w:sz w:val="28"/>
          <w:szCs w:val="28"/>
        </w:rPr>
        <w:t>Bên cạnh đó cần thường xuyên bồi dưỡng chuyên môn nghiệp vụ cho đội ngũ cán bộ, công chức để trở thành những công chức chuyên nghiệp, thạo việc, công tâm và từng bước hoàn thiện các tiêu chuẩn đối với cán bộ, công chức phù hợp với vị trí việc làm nhằm bảo đảm chất lượng của đội ngũ cán bộ, công chức hiện nay.</w:t>
      </w:r>
    </w:p>
    <w:p w14:paraId="5F285D6B" w14:textId="77777777" w:rsidR="00555CAB" w:rsidRPr="00ED005C" w:rsidRDefault="001840D3" w:rsidP="00E12292">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567"/>
        <w:jc w:val="both"/>
        <w:rPr>
          <w:sz w:val="28"/>
          <w:szCs w:val="28"/>
        </w:rPr>
      </w:pPr>
      <w:proofErr w:type="gramStart"/>
      <w:r w:rsidRPr="00ED005C">
        <w:rPr>
          <w:i/>
          <w:iCs/>
          <w:sz w:val="28"/>
          <w:szCs w:val="28"/>
        </w:rPr>
        <w:t>Phát huy dân chủ xã hội chủ nghĩa, bảo đảm quyền là chủ, làm chủ của nhân dân.</w:t>
      </w:r>
      <w:proofErr w:type="gramEnd"/>
    </w:p>
    <w:p w14:paraId="0C867248" w14:textId="77777777" w:rsidR="00555CAB" w:rsidRPr="00ED005C" w:rsidRDefault="001840D3" w:rsidP="00E12292">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567"/>
        <w:jc w:val="both"/>
        <w:rPr>
          <w:sz w:val="28"/>
          <w:szCs w:val="28"/>
        </w:rPr>
      </w:pPr>
      <w:proofErr w:type="gramStart"/>
      <w:r w:rsidRPr="00ED005C">
        <w:rPr>
          <w:sz w:val="28"/>
          <w:szCs w:val="28"/>
        </w:rPr>
        <w:t>Xây dựng nền hành chính nhà nước phải hướng tới giữ vững chế độ dân chủ xã hội chủ nghĩa vì thực hành dân chủ là chiếc chìa khoá vạn năng để giải quyết mọi khó khăn.</w:t>
      </w:r>
      <w:proofErr w:type="gramEnd"/>
      <w:r w:rsidRPr="00ED005C">
        <w:rPr>
          <w:sz w:val="28"/>
          <w:szCs w:val="28"/>
        </w:rPr>
        <w:t xml:space="preserve"> Chỉ có phát huy dân chủ mới giúp cho cán bộ đề ra nhiều sáng kiến và hăng hái hơn trong công tác. Hơn thế, việc phát huy dân chủ là để phát huy quyền là chủ và làm chủ của nhân dân </w:t>
      </w:r>
      <w:proofErr w:type="gramStart"/>
      <w:r w:rsidRPr="00ED005C">
        <w:rPr>
          <w:sz w:val="28"/>
          <w:szCs w:val="28"/>
        </w:rPr>
        <w:t>theo</w:t>
      </w:r>
      <w:proofErr w:type="gramEnd"/>
      <w:r w:rsidRPr="00ED005C">
        <w:rPr>
          <w:sz w:val="28"/>
          <w:szCs w:val="28"/>
        </w:rPr>
        <w:t xml:space="preserve"> luật định. Do đó, các mục tiêu, giải pháp xây dựng, cải cách và hoàn thiện nền hành chính phải vì lợi ích chính đáng của nhân dân và gắn bó chặt chẽ với quá trình đổi mới và yêu cầu phát triển của đất nước. </w:t>
      </w:r>
      <w:proofErr w:type="gramStart"/>
      <w:r w:rsidRPr="00ED005C">
        <w:rPr>
          <w:sz w:val="28"/>
          <w:szCs w:val="28"/>
        </w:rPr>
        <w:t>Tuy nhiên, phát huy dân chủ phải đi đôi với giữ vững trật tự, kỷ cương, được bảo đảm bằng pháp luật và trong khuôn khổ pháp luật.</w:t>
      </w:r>
      <w:proofErr w:type="gramEnd"/>
      <w:r w:rsidRPr="00ED005C">
        <w:rPr>
          <w:sz w:val="28"/>
          <w:szCs w:val="28"/>
        </w:rPr>
        <w:t xml:space="preserve"> Tăng cường bảo vệ quyền và lợi ích hợp pháp của các tổ chức và công dân, kiên quyết xử lý các hành </w:t>
      </w:r>
      <w:proofErr w:type="gramStart"/>
      <w:r w:rsidRPr="00ED005C">
        <w:rPr>
          <w:sz w:val="28"/>
          <w:szCs w:val="28"/>
        </w:rPr>
        <w:t>vi</w:t>
      </w:r>
      <w:proofErr w:type="gramEnd"/>
      <w:r w:rsidRPr="00ED005C">
        <w:rPr>
          <w:sz w:val="28"/>
          <w:szCs w:val="28"/>
        </w:rPr>
        <w:t xml:space="preserve"> vi phạm pháp luật. Thực hiện tốt, có hiệu quả trên thực tế phương châm “Dân biết, dân bàn, dân làm, dân kiểm tra, dân giám sát, dân thụ hưởng”</w:t>
      </w:r>
    </w:p>
    <w:p w14:paraId="7281E69F" w14:textId="77777777" w:rsidR="00D45625" w:rsidRPr="00ED005C" w:rsidRDefault="001840D3" w:rsidP="00E12292">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567"/>
        <w:jc w:val="both"/>
        <w:rPr>
          <w:i/>
          <w:iCs/>
          <w:sz w:val="28"/>
          <w:szCs w:val="28"/>
        </w:rPr>
      </w:pPr>
      <w:proofErr w:type="gramStart"/>
      <w:r w:rsidRPr="00ED005C">
        <w:rPr>
          <w:i/>
          <w:iCs/>
          <w:sz w:val="28"/>
          <w:szCs w:val="28"/>
        </w:rPr>
        <w:t>Xây dựng Luật về đạo đức công vụ và thực hiện nghiêm Luật Cán bộ, công chức.</w:t>
      </w:r>
      <w:proofErr w:type="gramEnd"/>
    </w:p>
    <w:p w14:paraId="05887E7B" w14:textId="6A20EF3C" w:rsidR="00555CAB" w:rsidRPr="00ED005C" w:rsidRDefault="001840D3" w:rsidP="00E12292">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567"/>
        <w:jc w:val="both"/>
        <w:rPr>
          <w:sz w:val="28"/>
          <w:szCs w:val="28"/>
        </w:rPr>
      </w:pPr>
      <w:r w:rsidRPr="00ED005C">
        <w:rPr>
          <w:sz w:val="28"/>
          <w:szCs w:val="28"/>
        </w:rPr>
        <w:t>Vận dụng tư tưởng Hồ Chí Minh trong giai đoạn hiện nay</w:t>
      </w:r>
      <w:r w:rsidR="00D45625" w:rsidRPr="00ED005C">
        <w:rPr>
          <w:sz w:val="28"/>
          <w:szCs w:val="28"/>
        </w:rPr>
        <w:t xml:space="preserve">, ngày 9/5/2024 Đảng ta đã ban hành Quy định số 144-QĐ/TW Quy định chuẩn mực đạo đức cách mạng của cán bộ, đảng viên giai đoạn mới theo đó </w:t>
      </w:r>
      <w:r w:rsidRPr="00ED005C">
        <w:rPr>
          <w:sz w:val="28"/>
          <w:szCs w:val="28"/>
        </w:rPr>
        <w:t xml:space="preserve">đòi hỏi </w:t>
      </w:r>
      <w:r w:rsidR="00B444E8" w:rsidRPr="00ED005C">
        <w:rPr>
          <w:sz w:val="28"/>
          <w:szCs w:val="28"/>
        </w:rPr>
        <w:t xml:space="preserve">Nhà </w:t>
      </w:r>
      <w:r w:rsidR="00D45625" w:rsidRPr="00ED005C">
        <w:rPr>
          <w:sz w:val="28"/>
          <w:szCs w:val="28"/>
        </w:rPr>
        <w:t xml:space="preserve">nước và </w:t>
      </w:r>
      <w:r w:rsidRPr="00ED005C">
        <w:rPr>
          <w:sz w:val="28"/>
          <w:szCs w:val="28"/>
        </w:rPr>
        <w:t xml:space="preserve">các cơ quan chuyên môn cần nghiên cứu, xây dựng Luật về đạo đức công vụ. Đây là công cụ để điều chỉnh hành </w:t>
      </w:r>
      <w:proofErr w:type="gramStart"/>
      <w:r w:rsidRPr="00ED005C">
        <w:rPr>
          <w:sz w:val="28"/>
          <w:szCs w:val="28"/>
        </w:rPr>
        <w:t>vi</w:t>
      </w:r>
      <w:proofErr w:type="gramEnd"/>
      <w:r w:rsidRPr="00ED005C">
        <w:rPr>
          <w:sz w:val="28"/>
          <w:szCs w:val="28"/>
        </w:rPr>
        <w:t xml:space="preserve"> đạo đức cho cán bộ, công chức trong quá trình thực thi công vụ, góp phần nâng cao chất lượng, hiệu quả của công cuộc cải cách hành chính nhà nước hiện nay và từng bước tiến tới xây dựng nền hành chính chuyên nghiệp, hiện đại.</w:t>
      </w:r>
      <w:r w:rsidRPr="00ED005C">
        <w:rPr>
          <w:sz w:val="28"/>
          <w:szCs w:val="28"/>
          <w:bdr w:val="none" w:sz="0" w:space="0" w:color="auto" w:frame="1"/>
        </w:rPr>
        <w:t xml:space="preserve"> </w:t>
      </w:r>
      <w:r w:rsidRPr="00ED005C">
        <w:rPr>
          <w:sz w:val="28"/>
          <w:szCs w:val="28"/>
        </w:rPr>
        <w:t>Đồng thời, trong quá trình cải cách hành chính cần thực hiện nghiêm Luật Cán bộ, công chức; từng bước hiện đại hóa nền công vụ nước nhà, khắc phục những biểu hiện tiêu cực trong nền hành chính, xây dựng bộ máy hành chính thành bộ máy phục vụ, kiến tạo, của dân, do dân, vì dân.</w:t>
      </w:r>
    </w:p>
    <w:p w14:paraId="209D451E" w14:textId="6081CFC9" w:rsidR="00555CAB" w:rsidRPr="00ED005C" w:rsidRDefault="001840D3" w:rsidP="00E12292">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567"/>
        <w:jc w:val="both"/>
        <w:rPr>
          <w:i/>
          <w:sz w:val="28"/>
          <w:szCs w:val="28"/>
        </w:rPr>
      </w:pPr>
      <w:r w:rsidRPr="00ED005C">
        <w:rPr>
          <w:b/>
          <w:sz w:val="28"/>
          <w:szCs w:val="28"/>
        </w:rPr>
        <w:t>B. VẬN DỤNG, LIÊN HỆ VỚI VIỆC THỰC HIỆN VÀ PHÁT HUY DÂN CHỦ TẠI CƠ QUAN, ĐƠN VỊ HIỆN NAY</w:t>
      </w:r>
      <w:r w:rsidR="001E0A73" w:rsidRPr="00ED005C">
        <w:rPr>
          <w:b/>
          <w:sz w:val="28"/>
          <w:szCs w:val="28"/>
        </w:rPr>
        <w:t xml:space="preserve"> </w:t>
      </w:r>
      <w:r w:rsidR="001E0A73" w:rsidRPr="00ED005C">
        <w:rPr>
          <w:i/>
          <w:sz w:val="28"/>
          <w:szCs w:val="28"/>
        </w:rPr>
        <w:t>(phần này các chi bộ tự liên hệ đối với cơ quan, đơn vị mình)</w:t>
      </w:r>
    </w:p>
    <w:p w14:paraId="2A910306" w14:textId="77777777" w:rsidR="00555CAB" w:rsidRPr="00ED005C" w:rsidRDefault="001840D3" w:rsidP="00E12292">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567"/>
        <w:jc w:val="both"/>
        <w:rPr>
          <w:sz w:val="28"/>
          <w:szCs w:val="28"/>
        </w:rPr>
      </w:pPr>
      <w:r w:rsidRPr="00ED005C">
        <w:rPr>
          <w:bCs/>
          <w:sz w:val="28"/>
          <w:szCs w:val="28"/>
          <w:shd w:val="clear" w:color="auto" w:fill="FFFFFF"/>
          <w:lang w:val="vi-VN"/>
        </w:rPr>
        <w:lastRenderedPageBreak/>
        <w:t xml:space="preserve">Căn cứ đặc điểm, tình hình của từng chi, đảng bộ, từng cơ quan, đơn vị và tổ chức chính trị - xã hội, chi bộ nơi tổ chức sinh hoạt chủ điểm xác định những vấn đề trọng tâm, những việc làm cụ thể để thực hiện các nội dung nêu ở Phần II (chi tiết cần thể hiện trong văn bản sinh hoạt chủ điểm). </w:t>
      </w:r>
    </w:p>
    <w:p w14:paraId="6A6BB988" w14:textId="77777777" w:rsidR="00555CAB" w:rsidRPr="00ED005C" w:rsidRDefault="001840D3" w:rsidP="00E12292">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567"/>
        <w:jc w:val="both"/>
        <w:rPr>
          <w:b/>
          <w:sz w:val="28"/>
          <w:szCs w:val="28"/>
        </w:rPr>
      </w:pPr>
      <w:r w:rsidRPr="00ED005C">
        <w:rPr>
          <w:b/>
          <w:sz w:val="28"/>
          <w:szCs w:val="28"/>
          <w:shd w:val="clear" w:color="auto" w:fill="FFFFFF"/>
        </w:rPr>
        <w:t>C. KẾT LUẬN</w:t>
      </w:r>
    </w:p>
    <w:p w14:paraId="6ED339C6" w14:textId="31261DE2" w:rsidR="00BE16BD" w:rsidRPr="00ED005C" w:rsidRDefault="001840D3" w:rsidP="00E12292">
      <w:pPr>
        <w:pBdr>
          <w:top w:val="dotted" w:sz="4" w:space="0" w:color="FFFFFF"/>
          <w:left w:val="dotted" w:sz="4" w:space="0" w:color="FFFFFF"/>
          <w:bottom w:val="dotted" w:sz="4" w:space="17" w:color="FFFFFF"/>
          <w:right w:val="dotted" w:sz="4" w:space="0" w:color="FFFFFF"/>
        </w:pBdr>
        <w:shd w:val="clear" w:color="auto" w:fill="FFFFFF"/>
        <w:spacing w:before="120" w:after="120" w:line="360" w:lineRule="exact"/>
        <w:ind w:firstLine="567"/>
        <w:jc w:val="both"/>
        <w:rPr>
          <w:b/>
          <w:sz w:val="28"/>
          <w:szCs w:val="28"/>
        </w:rPr>
      </w:pPr>
      <w:proofErr w:type="gramStart"/>
      <w:r w:rsidRPr="00ED005C">
        <w:rPr>
          <w:sz w:val="28"/>
          <w:szCs w:val="28"/>
        </w:rPr>
        <w:t>Tư tưởng Hồ Chí Minh về xây dựng nền hành chính nhà nước có giá trị to lớn cả về lý luận và thực tiễn.</w:t>
      </w:r>
      <w:proofErr w:type="gramEnd"/>
      <w:r w:rsidRPr="00ED005C">
        <w:rPr>
          <w:sz w:val="28"/>
          <w:szCs w:val="28"/>
        </w:rPr>
        <w:t xml:space="preserve"> Từ những tư tưởng chỉ đạo của Người, nền hành chính của nước Việt Nam Dân chủ Cộng hòa đã cùng với dân tộc hoàn thành trách nhiệm lịch sử trong sự nghiệp lãnh đạo cả dân tộc kháng chiến, kiến quốc và xây dựng xã hội mới. </w:t>
      </w:r>
      <w:proofErr w:type="gramStart"/>
      <w:r w:rsidRPr="00ED005C">
        <w:rPr>
          <w:sz w:val="28"/>
          <w:szCs w:val="28"/>
        </w:rPr>
        <w:t>Chủ tịch Hồ Chí Minh trở thành người đặt nền móng cho việc xây dựng nền hành chính chuyên nghiệp, liêm chính, hiện đại, hoạt động hiệu lực và hiệu quả.</w:t>
      </w:r>
      <w:proofErr w:type="gramEnd"/>
      <w:r w:rsidRPr="00ED005C">
        <w:rPr>
          <w:sz w:val="28"/>
          <w:szCs w:val="28"/>
        </w:rPr>
        <w:t xml:space="preserve"> Tư tưởng của Người mãi soi đường cho việc xây dựng nền hành chính nhà nước chuyên nghiệp, liêm chính, hiện đại, phục vụ nhân dân</w:t>
      </w:r>
      <w:proofErr w:type="gramStart"/>
      <w:r w:rsidRPr="00ED005C">
        <w:rPr>
          <w:sz w:val="28"/>
          <w:szCs w:val="28"/>
        </w:rPr>
        <w:t>./</w:t>
      </w:r>
      <w:proofErr w:type="gramEnd"/>
      <w:r w:rsidRPr="00ED005C">
        <w:rPr>
          <w:sz w:val="28"/>
          <w:szCs w:val="28"/>
        </w:rPr>
        <w:t>.</w:t>
      </w:r>
    </w:p>
    <w:p w14:paraId="7E4F20F8" w14:textId="1B53895C" w:rsidR="003A6525" w:rsidRPr="00ED005C" w:rsidRDefault="001E0A73" w:rsidP="00E12292">
      <w:pPr>
        <w:pStyle w:val="NormalWeb"/>
        <w:shd w:val="clear" w:color="auto" w:fill="FFFFFF"/>
        <w:spacing w:before="120" w:beforeAutospacing="0" w:after="120" w:afterAutospacing="0" w:line="360" w:lineRule="exact"/>
        <w:ind w:firstLine="567"/>
        <w:rPr>
          <w:sz w:val="28"/>
          <w:szCs w:val="28"/>
          <w:lang w:val="vi-VN"/>
        </w:rPr>
      </w:pPr>
      <w:r w:rsidRPr="00ED005C">
        <w:rPr>
          <w:b/>
          <w:bCs/>
          <w:sz w:val="28"/>
          <w:szCs w:val="28"/>
        </w:rPr>
        <w:t xml:space="preserve">                                                     </w:t>
      </w:r>
      <w:r w:rsidR="003A6525" w:rsidRPr="00ED005C">
        <w:rPr>
          <w:b/>
          <w:bCs/>
          <w:sz w:val="28"/>
          <w:szCs w:val="28"/>
        </w:rPr>
        <w:t>*</w:t>
      </w:r>
    </w:p>
    <w:p w14:paraId="3CB0C0A2" w14:textId="1DFC70A5" w:rsidR="003A6525" w:rsidRPr="00ED005C" w:rsidRDefault="003A6525" w:rsidP="00E12292">
      <w:pPr>
        <w:pStyle w:val="NormalWeb"/>
        <w:shd w:val="clear" w:color="auto" w:fill="FFFFFF"/>
        <w:spacing w:before="120" w:beforeAutospacing="0" w:after="120" w:afterAutospacing="0" w:line="360" w:lineRule="exact"/>
        <w:ind w:firstLine="567"/>
        <w:jc w:val="both"/>
        <w:rPr>
          <w:b/>
          <w:bCs/>
          <w:sz w:val="28"/>
          <w:szCs w:val="28"/>
        </w:rPr>
      </w:pPr>
      <w:r w:rsidRPr="00ED005C">
        <w:rPr>
          <w:b/>
          <w:bCs/>
          <w:sz w:val="28"/>
          <w:szCs w:val="28"/>
        </w:rPr>
        <w:t xml:space="preserve">                                  </w:t>
      </w:r>
      <w:r w:rsidR="001E0A73" w:rsidRPr="00ED005C">
        <w:rPr>
          <w:b/>
          <w:bCs/>
          <w:sz w:val="28"/>
          <w:szCs w:val="28"/>
        </w:rPr>
        <w:t xml:space="preserve">  </w:t>
      </w:r>
      <w:r w:rsidR="00E12292">
        <w:rPr>
          <w:b/>
          <w:bCs/>
          <w:sz w:val="28"/>
          <w:szCs w:val="28"/>
        </w:rPr>
        <w:t xml:space="preserve">          </w:t>
      </w:r>
      <w:r w:rsidRPr="00ED005C">
        <w:rPr>
          <w:b/>
          <w:bCs/>
          <w:sz w:val="28"/>
          <w:szCs w:val="28"/>
        </w:rPr>
        <w:t xml:space="preserve"> *       * </w:t>
      </w:r>
    </w:p>
    <w:p w14:paraId="0269C360" w14:textId="787A3444" w:rsidR="003A6525" w:rsidRPr="00ED005C" w:rsidRDefault="003A6525" w:rsidP="00E12292">
      <w:pPr>
        <w:pStyle w:val="NormalWeb"/>
        <w:shd w:val="clear" w:color="auto" w:fill="FFFFFF"/>
        <w:spacing w:before="120" w:beforeAutospacing="0" w:after="120" w:afterAutospacing="0" w:line="360" w:lineRule="exact"/>
        <w:ind w:firstLine="567"/>
        <w:jc w:val="both"/>
        <w:rPr>
          <w:b/>
          <w:i/>
          <w:sz w:val="28"/>
          <w:szCs w:val="28"/>
          <w:shd w:val="clear" w:color="auto" w:fill="FFFFFF"/>
          <w:lang w:val="vi-VN"/>
        </w:rPr>
      </w:pPr>
    </w:p>
    <w:p w14:paraId="2CB7C6CD" w14:textId="77777777" w:rsidR="00252B55" w:rsidRPr="00ED005C" w:rsidRDefault="00252B55" w:rsidP="00E12292">
      <w:pPr>
        <w:pStyle w:val="NormalWeb"/>
        <w:shd w:val="clear" w:color="auto" w:fill="FFFFFF"/>
        <w:spacing w:before="120" w:beforeAutospacing="0" w:after="120" w:afterAutospacing="0" w:line="360" w:lineRule="exact"/>
        <w:ind w:firstLine="567"/>
        <w:jc w:val="both"/>
        <w:rPr>
          <w:i/>
          <w:iCs/>
          <w:sz w:val="28"/>
          <w:szCs w:val="28"/>
          <w:lang w:val="vi-VN"/>
        </w:rPr>
      </w:pPr>
    </w:p>
    <w:p w14:paraId="34BB615C" w14:textId="77777777" w:rsidR="00252B55" w:rsidRPr="00ED005C" w:rsidRDefault="00252B55" w:rsidP="00E12292">
      <w:pPr>
        <w:pStyle w:val="NormalWeb"/>
        <w:shd w:val="clear" w:color="auto" w:fill="FFFFFF"/>
        <w:spacing w:before="120" w:beforeAutospacing="0" w:after="120" w:afterAutospacing="0" w:line="360" w:lineRule="exact"/>
        <w:ind w:firstLine="567"/>
        <w:jc w:val="both"/>
        <w:rPr>
          <w:b/>
          <w:i/>
          <w:sz w:val="28"/>
          <w:szCs w:val="28"/>
          <w:shd w:val="clear" w:color="auto" w:fill="FFFFFF"/>
          <w:lang w:val="vi-VN"/>
        </w:rPr>
      </w:pPr>
    </w:p>
    <w:p w14:paraId="793D4CB8" w14:textId="77777777" w:rsidR="009A5E09" w:rsidRPr="00ED005C" w:rsidRDefault="009A5E09" w:rsidP="00E12292">
      <w:pPr>
        <w:shd w:val="clear" w:color="auto" w:fill="FFFFFF"/>
        <w:spacing w:before="120" w:after="120" w:line="360" w:lineRule="exact"/>
        <w:ind w:firstLine="567"/>
        <w:jc w:val="both"/>
        <w:textAlignment w:val="baseline"/>
        <w:rPr>
          <w:sz w:val="28"/>
          <w:szCs w:val="28"/>
          <w:lang w:val="vi-VN"/>
        </w:rPr>
      </w:pPr>
    </w:p>
    <w:sectPr w:rsidR="009A5E09" w:rsidRPr="00ED005C" w:rsidSect="00E12292">
      <w:headerReference w:type="default" r:id="rId9"/>
      <w:footerReference w:type="default" r:id="rId10"/>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8C649" w14:textId="77777777" w:rsidR="00241C8A" w:rsidRDefault="00241C8A" w:rsidP="003D449D">
      <w:r>
        <w:separator/>
      </w:r>
    </w:p>
  </w:endnote>
  <w:endnote w:type="continuationSeparator" w:id="0">
    <w:p w14:paraId="75672FBA" w14:textId="77777777" w:rsidR="00241C8A" w:rsidRDefault="00241C8A" w:rsidP="003D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DDC9B" w14:textId="48ED1E65" w:rsidR="003D449D" w:rsidRDefault="003D449D">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7E1F8C">
      <w:rPr>
        <w:caps/>
        <w:noProof/>
        <w:color w:val="4472C4" w:themeColor="accent1"/>
      </w:rPr>
      <w:t>7</w:t>
    </w:r>
    <w:r>
      <w:rPr>
        <w:caps/>
        <w:noProof/>
        <w:color w:val="4472C4" w:themeColor="accent1"/>
      </w:rPr>
      <w:fldChar w:fldCharType="end"/>
    </w:r>
  </w:p>
  <w:p w14:paraId="76DF64E7" w14:textId="77777777" w:rsidR="003D449D" w:rsidRDefault="003D44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0B945" w14:textId="77777777" w:rsidR="00241C8A" w:rsidRDefault="00241C8A" w:rsidP="003D449D">
      <w:r>
        <w:separator/>
      </w:r>
    </w:p>
  </w:footnote>
  <w:footnote w:type="continuationSeparator" w:id="0">
    <w:p w14:paraId="37F8F33A" w14:textId="77777777" w:rsidR="00241C8A" w:rsidRDefault="00241C8A" w:rsidP="003D4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761983"/>
      <w:docPartObj>
        <w:docPartGallery w:val="Page Numbers (Top of Page)"/>
        <w:docPartUnique/>
      </w:docPartObj>
    </w:sdtPr>
    <w:sdtEndPr>
      <w:rPr>
        <w:noProof/>
      </w:rPr>
    </w:sdtEndPr>
    <w:sdtContent>
      <w:p w14:paraId="1926C8B8" w14:textId="0FD727D2" w:rsidR="00E12292" w:rsidRDefault="00E12292">
        <w:pPr>
          <w:pStyle w:val="Header"/>
          <w:jc w:val="center"/>
        </w:pPr>
        <w:r>
          <w:fldChar w:fldCharType="begin"/>
        </w:r>
        <w:r>
          <w:instrText xml:space="preserve"> PAGE   \* MERGEFORMAT </w:instrText>
        </w:r>
        <w:r>
          <w:fldChar w:fldCharType="separate"/>
        </w:r>
        <w:r w:rsidR="007E1F8C">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769DC"/>
    <w:multiLevelType w:val="hybridMultilevel"/>
    <w:tmpl w:val="18E8D672"/>
    <w:lvl w:ilvl="0" w:tplc="43FC93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8081CC5"/>
    <w:multiLevelType w:val="multilevel"/>
    <w:tmpl w:val="CFBE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C41167"/>
    <w:multiLevelType w:val="multilevel"/>
    <w:tmpl w:val="8668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051B5A"/>
    <w:multiLevelType w:val="hybridMultilevel"/>
    <w:tmpl w:val="105CD864"/>
    <w:lvl w:ilvl="0" w:tplc="601214D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4C13AFB"/>
    <w:multiLevelType w:val="multilevel"/>
    <w:tmpl w:val="BD3C5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E3438E"/>
    <w:multiLevelType w:val="hybridMultilevel"/>
    <w:tmpl w:val="B7525840"/>
    <w:lvl w:ilvl="0" w:tplc="225A5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7654CD"/>
    <w:multiLevelType w:val="multilevel"/>
    <w:tmpl w:val="30F47DC4"/>
    <w:lvl w:ilvl="0">
      <w:start w:val="1"/>
      <w:numFmt w:val="decimal"/>
      <w:lvlText w:val="%1."/>
      <w:lvlJc w:val="left"/>
      <w:pPr>
        <w:ind w:left="7307" w:hanging="360"/>
      </w:pPr>
      <w:rPr>
        <w:rFonts w:hint="default"/>
      </w:rPr>
    </w:lvl>
    <w:lvl w:ilvl="1">
      <w:start w:val="1"/>
      <w:numFmt w:val="decimal"/>
      <w:isLgl/>
      <w:lvlText w:val="%1.%2."/>
      <w:lvlJc w:val="left"/>
      <w:pPr>
        <w:ind w:left="6674" w:hanging="720"/>
      </w:pPr>
      <w:rPr>
        <w:rFonts w:hint="default"/>
      </w:rPr>
    </w:lvl>
    <w:lvl w:ilvl="2">
      <w:start w:val="1"/>
      <w:numFmt w:val="decimal"/>
      <w:isLgl/>
      <w:lvlText w:val="%1.%2.%3."/>
      <w:lvlJc w:val="left"/>
      <w:pPr>
        <w:ind w:left="6674" w:hanging="720"/>
      </w:pPr>
      <w:rPr>
        <w:rFonts w:hint="default"/>
      </w:rPr>
    </w:lvl>
    <w:lvl w:ilvl="3">
      <w:start w:val="1"/>
      <w:numFmt w:val="decimal"/>
      <w:isLgl/>
      <w:lvlText w:val="%1.%2.%3.%4."/>
      <w:lvlJc w:val="left"/>
      <w:pPr>
        <w:ind w:left="7034" w:hanging="1080"/>
      </w:pPr>
      <w:rPr>
        <w:rFonts w:hint="default"/>
      </w:rPr>
    </w:lvl>
    <w:lvl w:ilvl="4">
      <w:start w:val="1"/>
      <w:numFmt w:val="decimal"/>
      <w:isLgl/>
      <w:lvlText w:val="%1.%2.%3.%4.%5."/>
      <w:lvlJc w:val="left"/>
      <w:pPr>
        <w:ind w:left="7034" w:hanging="1080"/>
      </w:pPr>
      <w:rPr>
        <w:rFonts w:hint="default"/>
      </w:rPr>
    </w:lvl>
    <w:lvl w:ilvl="5">
      <w:start w:val="1"/>
      <w:numFmt w:val="decimal"/>
      <w:isLgl/>
      <w:lvlText w:val="%1.%2.%3.%4.%5.%6."/>
      <w:lvlJc w:val="left"/>
      <w:pPr>
        <w:ind w:left="7394" w:hanging="1440"/>
      </w:pPr>
      <w:rPr>
        <w:rFonts w:hint="default"/>
      </w:rPr>
    </w:lvl>
    <w:lvl w:ilvl="6">
      <w:start w:val="1"/>
      <w:numFmt w:val="decimal"/>
      <w:isLgl/>
      <w:lvlText w:val="%1.%2.%3.%4.%5.%6.%7."/>
      <w:lvlJc w:val="left"/>
      <w:pPr>
        <w:ind w:left="7754" w:hanging="1800"/>
      </w:pPr>
      <w:rPr>
        <w:rFonts w:hint="default"/>
      </w:rPr>
    </w:lvl>
    <w:lvl w:ilvl="7">
      <w:start w:val="1"/>
      <w:numFmt w:val="decimal"/>
      <w:isLgl/>
      <w:lvlText w:val="%1.%2.%3.%4.%5.%6.%7.%8."/>
      <w:lvlJc w:val="left"/>
      <w:pPr>
        <w:ind w:left="7754" w:hanging="1800"/>
      </w:pPr>
      <w:rPr>
        <w:rFonts w:hint="default"/>
      </w:rPr>
    </w:lvl>
    <w:lvl w:ilvl="8">
      <w:start w:val="1"/>
      <w:numFmt w:val="decimal"/>
      <w:isLgl/>
      <w:lvlText w:val="%1.%2.%3.%4.%5.%6.%7.%8.%9."/>
      <w:lvlJc w:val="left"/>
      <w:pPr>
        <w:ind w:left="8114" w:hanging="2160"/>
      </w:pPr>
      <w:rPr>
        <w:rFonts w:hint="default"/>
      </w:rPr>
    </w:lvl>
  </w:abstractNum>
  <w:abstractNum w:abstractNumId="7">
    <w:nsid w:val="31541EB3"/>
    <w:multiLevelType w:val="hybridMultilevel"/>
    <w:tmpl w:val="4C5A83FE"/>
    <w:lvl w:ilvl="0" w:tplc="4836B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2701DED"/>
    <w:multiLevelType w:val="hybridMultilevel"/>
    <w:tmpl w:val="768AF702"/>
    <w:lvl w:ilvl="0" w:tplc="BE647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340E9B"/>
    <w:multiLevelType w:val="hybridMultilevel"/>
    <w:tmpl w:val="7C78A2D8"/>
    <w:lvl w:ilvl="0" w:tplc="0CE88D8A">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BE163F0"/>
    <w:multiLevelType w:val="hybridMultilevel"/>
    <w:tmpl w:val="EC6C8F4C"/>
    <w:lvl w:ilvl="0" w:tplc="15047F0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F1968ED"/>
    <w:multiLevelType w:val="hybridMultilevel"/>
    <w:tmpl w:val="7E9237C0"/>
    <w:lvl w:ilvl="0" w:tplc="6E60E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7872A3"/>
    <w:multiLevelType w:val="hybridMultilevel"/>
    <w:tmpl w:val="217A99FC"/>
    <w:lvl w:ilvl="0" w:tplc="D0C25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6DB274C"/>
    <w:multiLevelType w:val="hybridMultilevel"/>
    <w:tmpl w:val="B3F69914"/>
    <w:lvl w:ilvl="0" w:tplc="9AEE2138">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6A6C7415"/>
    <w:multiLevelType w:val="hybridMultilevel"/>
    <w:tmpl w:val="C9B47AA6"/>
    <w:lvl w:ilvl="0" w:tplc="FF1C7B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0A4D45"/>
    <w:multiLevelType w:val="hybridMultilevel"/>
    <w:tmpl w:val="69484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F03CD0"/>
    <w:multiLevelType w:val="hybridMultilevel"/>
    <w:tmpl w:val="178E1122"/>
    <w:lvl w:ilvl="0" w:tplc="6D84FF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2F4CB7"/>
    <w:multiLevelType w:val="hybridMultilevel"/>
    <w:tmpl w:val="6A5E0348"/>
    <w:lvl w:ilvl="0" w:tplc="7B98F65A">
      <w:start w:val="1"/>
      <w:numFmt w:val="upperLetter"/>
      <w:lvlText w:val="%1."/>
      <w:lvlJc w:val="left"/>
      <w:pPr>
        <w:ind w:left="1080" w:hanging="360"/>
      </w:pPr>
      <w:rPr>
        <w:rFonts w:hint="default"/>
        <w:color w:val="auto"/>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9877A46"/>
    <w:multiLevelType w:val="hybridMultilevel"/>
    <w:tmpl w:val="CDA6124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nsid w:val="7E9F7A6A"/>
    <w:multiLevelType w:val="hybridMultilevel"/>
    <w:tmpl w:val="3822C03E"/>
    <w:lvl w:ilvl="0" w:tplc="7D62B7F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
  </w:num>
  <w:num w:numId="3">
    <w:abstractNumId w:val="13"/>
  </w:num>
  <w:num w:numId="4">
    <w:abstractNumId w:val="6"/>
  </w:num>
  <w:num w:numId="5">
    <w:abstractNumId w:val="1"/>
  </w:num>
  <w:num w:numId="6">
    <w:abstractNumId w:val="4"/>
  </w:num>
  <w:num w:numId="7">
    <w:abstractNumId w:val="18"/>
  </w:num>
  <w:num w:numId="8">
    <w:abstractNumId w:val="15"/>
  </w:num>
  <w:num w:numId="9">
    <w:abstractNumId w:val="16"/>
  </w:num>
  <w:num w:numId="10">
    <w:abstractNumId w:val="14"/>
  </w:num>
  <w:num w:numId="11">
    <w:abstractNumId w:val="10"/>
  </w:num>
  <w:num w:numId="12">
    <w:abstractNumId w:val="3"/>
  </w:num>
  <w:num w:numId="13">
    <w:abstractNumId w:val="17"/>
  </w:num>
  <w:num w:numId="14">
    <w:abstractNumId w:val="9"/>
  </w:num>
  <w:num w:numId="15">
    <w:abstractNumId w:val="0"/>
  </w:num>
  <w:num w:numId="16">
    <w:abstractNumId w:val="5"/>
  </w:num>
  <w:num w:numId="17">
    <w:abstractNumId w:val="19"/>
  </w:num>
  <w:num w:numId="18">
    <w:abstractNumId w:val="8"/>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7899"/>
    <w:rsid w:val="00000607"/>
    <w:rsid w:val="00001A9B"/>
    <w:rsid w:val="0000362C"/>
    <w:rsid w:val="00006A2D"/>
    <w:rsid w:val="00024F3B"/>
    <w:rsid w:val="00025CF3"/>
    <w:rsid w:val="000305F9"/>
    <w:rsid w:val="00031484"/>
    <w:rsid w:val="0003184E"/>
    <w:rsid w:val="00042C12"/>
    <w:rsid w:val="000508DE"/>
    <w:rsid w:val="0005392E"/>
    <w:rsid w:val="00056521"/>
    <w:rsid w:val="000638F2"/>
    <w:rsid w:val="00073723"/>
    <w:rsid w:val="00081A20"/>
    <w:rsid w:val="0008528C"/>
    <w:rsid w:val="00085C94"/>
    <w:rsid w:val="00092944"/>
    <w:rsid w:val="000937F3"/>
    <w:rsid w:val="000A1A09"/>
    <w:rsid w:val="000A624B"/>
    <w:rsid w:val="000B2706"/>
    <w:rsid w:val="000B7F45"/>
    <w:rsid w:val="000C29D3"/>
    <w:rsid w:val="000D0449"/>
    <w:rsid w:val="000D4447"/>
    <w:rsid w:val="000E2E27"/>
    <w:rsid w:val="001022E2"/>
    <w:rsid w:val="00127777"/>
    <w:rsid w:val="00142C2F"/>
    <w:rsid w:val="00142D81"/>
    <w:rsid w:val="00150522"/>
    <w:rsid w:val="00150C0E"/>
    <w:rsid w:val="00155988"/>
    <w:rsid w:val="001564D0"/>
    <w:rsid w:val="00170D2E"/>
    <w:rsid w:val="00172060"/>
    <w:rsid w:val="00173B7B"/>
    <w:rsid w:val="001744CA"/>
    <w:rsid w:val="00175E23"/>
    <w:rsid w:val="001806F2"/>
    <w:rsid w:val="00181A46"/>
    <w:rsid w:val="001840D3"/>
    <w:rsid w:val="00185610"/>
    <w:rsid w:val="00187EC2"/>
    <w:rsid w:val="0019151C"/>
    <w:rsid w:val="001A5F2D"/>
    <w:rsid w:val="001B586C"/>
    <w:rsid w:val="001B7C86"/>
    <w:rsid w:val="001D148D"/>
    <w:rsid w:val="001D759B"/>
    <w:rsid w:val="001D7F7F"/>
    <w:rsid w:val="001E0A73"/>
    <w:rsid w:val="001E0EFB"/>
    <w:rsid w:val="001F2753"/>
    <w:rsid w:val="002020E2"/>
    <w:rsid w:val="00203DAB"/>
    <w:rsid w:val="00226732"/>
    <w:rsid w:val="00227311"/>
    <w:rsid w:val="00231B43"/>
    <w:rsid w:val="0023336D"/>
    <w:rsid w:val="00234B52"/>
    <w:rsid w:val="00240792"/>
    <w:rsid w:val="00241C8A"/>
    <w:rsid w:val="00244775"/>
    <w:rsid w:val="002474D9"/>
    <w:rsid w:val="00250474"/>
    <w:rsid w:val="00252B55"/>
    <w:rsid w:val="00254061"/>
    <w:rsid w:val="00267FA7"/>
    <w:rsid w:val="00282E8E"/>
    <w:rsid w:val="00284194"/>
    <w:rsid w:val="002901BB"/>
    <w:rsid w:val="0029663A"/>
    <w:rsid w:val="002A1149"/>
    <w:rsid w:val="002C04B8"/>
    <w:rsid w:val="002C0711"/>
    <w:rsid w:val="002C0C9A"/>
    <w:rsid w:val="002C6560"/>
    <w:rsid w:val="002D05FF"/>
    <w:rsid w:val="002D6C03"/>
    <w:rsid w:val="002E002D"/>
    <w:rsid w:val="002E0D5E"/>
    <w:rsid w:val="002E4701"/>
    <w:rsid w:val="002E688C"/>
    <w:rsid w:val="002E6F2C"/>
    <w:rsid w:val="002F3BBC"/>
    <w:rsid w:val="002F70AD"/>
    <w:rsid w:val="0030281C"/>
    <w:rsid w:val="00306843"/>
    <w:rsid w:val="00310986"/>
    <w:rsid w:val="00313411"/>
    <w:rsid w:val="003169FC"/>
    <w:rsid w:val="0032402B"/>
    <w:rsid w:val="003267C0"/>
    <w:rsid w:val="00332177"/>
    <w:rsid w:val="003504BF"/>
    <w:rsid w:val="003548C5"/>
    <w:rsid w:val="00363C88"/>
    <w:rsid w:val="00376471"/>
    <w:rsid w:val="00383C5C"/>
    <w:rsid w:val="003870AE"/>
    <w:rsid w:val="00390C75"/>
    <w:rsid w:val="00390E16"/>
    <w:rsid w:val="00391C5F"/>
    <w:rsid w:val="0039465C"/>
    <w:rsid w:val="00394942"/>
    <w:rsid w:val="003A6525"/>
    <w:rsid w:val="003A7077"/>
    <w:rsid w:val="003B5FBC"/>
    <w:rsid w:val="003C2F65"/>
    <w:rsid w:val="003D449D"/>
    <w:rsid w:val="003E1403"/>
    <w:rsid w:val="003E20F2"/>
    <w:rsid w:val="003E41E9"/>
    <w:rsid w:val="003E5201"/>
    <w:rsid w:val="00416BC1"/>
    <w:rsid w:val="004202C4"/>
    <w:rsid w:val="004331A6"/>
    <w:rsid w:val="00463E5D"/>
    <w:rsid w:val="00470CD8"/>
    <w:rsid w:val="004723B3"/>
    <w:rsid w:val="00475394"/>
    <w:rsid w:val="0048406A"/>
    <w:rsid w:val="004B3825"/>
    <w:rsid w:val="004C1B3E"/>
    <w:rsid w:val="004C206D"/>
    <w:rsid w:val="004C44C4"/>
    <w:rsid w:val="004C4EFE"/>
    <w:rsid w:val="004D1085"/>
    <w:rsid w:val="004D6177"/>
    <w:rsid w:val="004E7C4B"/>
    <w:rsid w:val="004F79AB"/>
    <w:rsid w:val="00512CB7"/>
    <w:rsid w:val="005302EA"/>
    <w:rsid w:val="0053451E"/>
    <w:rsid w:val="00555CAB"/>
    <w:rsid w:val="005621AF"/>
    <w:rsid w:val="00573215"/>
    <w:rsid w:val="00573DAD"/>
    <w:rsid w:val="00580918"/>
    <w:rsid w:val="00582247"/>
    <w:rsid w:val="005A5349"/>
    <w:rsid w:val="005B108A"/>
    <w:rsid w:val="005B50E2"/>
    <w:rsid w:val="005B73D3"/>
    <w:rsid w:val="005C6939"/>
    <w:rsid w:val="005D71FA"/>
    <w:rsid w:val="005E5E04"/>
    <w:rsid w:val="00604D67"/>
    <w:rsid w:val="00626FA1"/>
    <w:rsid w:val="0063255C"/>
    <w:rsid w:val="00640813"/>
    <w:rsid w:val="00650BB2"/>
    <w:rsid w:val="0065384A"/>
    <w:rsid w:val="00655DA7"/>
    <w:rsid w:val="0067038C"/>
    <w:rsid w:val="0068009E"/>
    <w:rsid w:val="0068407D"/>
    <w:rsid w:val="006901ED"/>
    <w:rsid w:val="006912B0"/>
    <w:rsid w:val="006973BD"/>
    <w:rsid w:val="006B19D2"/>
    <w:rsid w:val="006C1453"/>
    <w:rsid w:val="006E0795"/>
    <w:rsid w:val="006E28C1"/>
    <w:rsid w:val="006E5644"/>
    <w:rsid w:val="006F4260"/>
    <w:rsid w:val="006F7CCA"/>
    <w:rsid w:val="007067BC"/>
    <w:rsid w:val="00706D80"/>
    <w:rsid w:val="00716F89"/>
    <w:rsid w:val="007210E1"/>
    <w:rsid w:val="007249C2"/>
    <w:rsid w:val="007249E0"/>
    <w:rsid w:val="007441A5"/>
    <w:rsid w:val="00755814"/>
    <w:rsid w:val="00765712"/>
    <w:rsid w:val="00766C09"/>
    <w:rsid w:val="007716B6"/>
    <w:rsid w:val="0077461F"/>
    <w:rsid w:val="00791373"/>
    <w:rsid w:val="007976BB"/>
    <w:rsid w:val="007A411F"/>
    <w:rsid w:val="007A4E32"/>
    <w:rsid w:val="007B285C"/>
    <w:rsid w:val="007B4AF5"/>
    <w:rsid w:val="007B5267"/>
    <w:rsid w:val="007C6BE7"/>
    <w:rsid w:val="007E1F8C"/>
    <w:rsid w:val="007F523B"/>
    <w:rsid w:val="007F7480"/>
    <w:rsid w:val="008057AB"/>
    <w:rsid w:val="00810657"/>
    <w:rsid w:val="008178E9"/>
    <w:rsid w:val="00834239"/>
    <w:rsid w:val="0083484E"/>
    <w:rsid w:val="00835709"/>
    <w:rsid w:val="0085102A"/>
    <w:rsid w:val="00870342"/>
    <w:rsid w:val="008705EB"/>
    <w:rsid w:val="00870B51"/>
    <w:rsid w:val="00870E41"/>
    <w:rsid w:val="008A6B94"/>
    <w:rsid w:val="008B0443"/>
    <w:rsid w:val="008C0527"/>
    <w:rsid w:val="008C0F27"/>
    <w:rsid w:val="008D03F4"/>
    <w:rsid w:val="008E1E5B"/>
    <w:rsid w:val="008E5961"/>
    <w:rsid w:val="008F07F2"/>
    <w:rsid w:val="008F0A10"/>
    <w:rsid w:val="008F4E7D"/>
    <w:rsid w:val="008F79F7"/>
    <w:rsid w:val="00900B27"/>
    <w:rsid w:val="009067ED"/>
    <w:rsid w:val="009128F6"/>
    <w:rsid w:val="00916F49"/>
    <w:rsid w:val="00920F2F"/>
    <w:rsid w:val="0092205B"/>
    <w:rsid w:val="00923678"/>
    <w:rsid w:val="00934406"/>
    <w:rsid w:val="00937496"/>
    <w:rsid w:val="0094369A"/>
    <w:rsid w:val="00954F50"/>
    <w:rsid w:val="00970904"/>
    <w:rsid w:val="00973DE4"/>
    <w:rsid w:val="009878A6"/>
    <w:rsid w:val="009A2187"/>
    <w:rsid w:val="009A5E09"/>
    <w:rsid w:val="009B31E2"/>
    <w:rsid w:val="009B7FE9"/>
    <w:rsid w:val="009D0736"/>
    <w:rsid w:val="009D18A9"/>
    <w:rsid w:val="009D2061"/>
    <w:rsid w:val="009D37B1"/>
    <w:rsid w:val="009D3A8B"/>
    <w:rsid w:val="009F1FEA"/>
    <w:rsid w:val="00A00BAE"/>
    <w:rsid w:val="00A01AA9"/>
    <w:rsid w:val="00A05D53"/>
    <w:rsid w:val="00A06DF2"/>
    <w:rsid w:val="00A12191"/>
    <w:rsid w:val="00A24079"/>
    <w:rsid w:val="00A272D8"/>
    <w:rsid w:val="00A276F9"/>
    <w:rsid w:val="00A30510"/>
    <w:rsid w:val="00A364B7"/>
    <w:rsid w:val="00A47F3D"/>
    <w:rsid w:val="00A539BB"/>
    <w:rsid w:val="00A64334"/>
    <w:rsid w:val="00A72C1B"/>
    <w:rsid w:val="00A72D68"/>
    <w:rsid w:val="00A81528"/>
    <w:rsid w:val="00A940ED"/>
    <w:rsid w:val="00AA218F"/>
    <w:rsid w:val="00AA35EC"/>
    <w:rsid w:val="00AA7D96"/>
    <w:rsid w:val="00AD62AF"/>
    <w:rsid w:val="00AE05EC"/>
    <w:rsid w:val="00AF433C"/>
    <w:rsid w:val="00B0035D"/>
    <w:rsid w:val="00B15BD3"/>
    <w:rsid w:val="00B30C5E"/>
    <w:rsid w:val="00B444E8"/>
    <w:rsid w:val="00B45183"/>
    <w:rsid w:val="00B545E3"/>
    <w:rsid w:val="00B665F0"/>
    <w:rsid w:val="00B85DAE"/>
    <w:rsid w:val="00B90EBE"/>
    <w:rsid w:val="00B93EDC"/>
    <w:rsid w:val="00B9527E"/>
    <w:rsid w:val="00B95596"/>
    <w:rsid w:val="00BA125B"/>
    <w:rsid w:val="00BA24D4"/>
    <w:rsid w:val="00BA43EC"/>
    <w:rsid w:val="00BB4EED"/>
    <w:rsid w:val="00BB7144"/>
    <w:rsid w:val="00BC4B78"/>
    <w:rsid w:val="00BD2C9D"/>
    <w:rsid w:val="00BE16BD"/>
    <w:rsid w:val="00BE4B52"/>
    <w:rsid w:val="00BE5E72"/>
    <w:rsid w:val="00BE6325"/>
    <w:rsid w:val="00BE7CF2"/>
    <w:rsid w:val="00BF0079"/>
    <w:rsid w:val="00BF36EC"/>
    <w:rsid w:val="00C01DD0"/>
    <w:rsid w:val="00C040A2"/>
    <w:rsid w:val="00C205F2"/>
    <w:rsid w:val="00C24CA5"/>
    <w:rsid w:val="00C26715"/>
    <w:rsid w:val="00C33A30"/>
    <w:rsid w:val="00C37FB8"/>
    <w:rsid w:val="00C44684"/>
    <w:rsid w:val="00C474E3"/>
    <w:rsid w:val="00C52714"/>
    <w:rsid w:val="00C56225"/>
    <w:rsid w:val="00C6503E"/>
    <w:rsid w:val="00C84DD7"/>
    <w:rsid w:val="00C87A18"/>
    <w:rsid w:val="00C917B1"/>
    <w:rsid w:val="00C9405A"/>
    <w:rsid w:val="00C957BC"/>
    <w:rsid w:val="00C960CC"/>
    <w:rsid w:val="00CA485D"/>
    <w:rsid w:val="00CC0D0B"/>
    <w:rsid w:val="00CD04F4"/>
    <w:rsid w:val="00CD1FF9"/>
    <w:rsid w:val="00CE0ADA"/>
    <w:rsid w:val="00CE2D4B"/>
    <w:rsid w:val="00CE32A8"/>
    <w:rsid w:val="00CF1555"/>
    <w:rsid w:val="00CF7EB1"/>
    <w:rsid w:val="00D12157"/>
    <w:rsid w:val="00D128E9"/>
    <w:rsid w:val="00D170AC"/>
    <w:rsid w:val="00D206BC"/>
    <w:rsid w:val="00D34BDD"/>
    <w:rsid w:val="00D368EA"/>
    <w:rsid w:val="00D45625"/>
    <w:rsid w:val="00D515D9"/>
    <w:rsid w:val="00D55401"/>
    <w:rsid w:val="00D56E04"/>
    <w:rsid w:val="00D61A7A"/>
    <w:rsid w:val="00D70EF5"/>
    <w:rsid w:val="00D7218F"/>
    <w:rsid w:val="00D7730D"/>
    <w:rsid w:val="00D84A6A"/>
    <w:rsid w:val="00D94745"/>
    <w:rsid w:val="00DA0CBD"/>
    <w:rsid w:val="00DA6F24"/>
    <w:rsid w:val="00DB2810"/>
    <w:rsid w:val="00DC523A"/>
    <w:rsid w:val="00DD283C"/>
    <w:rsid w:val="00DD4363"/>
    <w:rsid w:val="00DD644C"/>
    <w:rsid w:val="00DE194A"/>
    <w:rsid w:val="00DE3E84"/>
    <w:rsid w:val="00DE4FF5"/>
    <w:rsid w:val="00DF43B6"/>
    <w:rsid w:val="00E00117"/>
    <w:rsid w:val="00E12292"/>
    <w:rsid w:val="00E14253"/>
    <w:rsid w:val="00E14C20"/>
    <w:rsid w:val="00E22391"/>
    <w:rsid w:val="00E23563"/>
    <w:rsid w:val="00E239B7"/>
    <w:rsid w:val="00E35AB2"/>
    <w:rsid w:val="00E44C37"/>
    <w:rsid w:val="00E556B2"/>
    <w:rsid w:val="00E633F3"/>
    <w:rsid w:val="00E74625"/>
    <w:rsid w:val="00E7565A"/>
    <w:rsid w:val="00E75D7A"/>
    <w:rsid w:val="00E856E1"/>
    <w:rsid w:val="00E958A8"/>
    <w:rsid w:val="00E9755F"/>
    <w:rsid w:val="00EA0970"/>
    <w:rsid w:val="00EA17DA"/>
    <w:rsid w:val="00EA7DAE"/>
    <w:rsid w:val="00EB357B"/>
    <w:rsid w:val="00EC3145"/>
    <w:rsid w:val="00EC3DB1"/>
    <w:rsid w:val="00EC75D2"/>
    <w:rsid w:val="00ED005C"/>
    <w:rsid w:val="00EE0DD6"/>
    <w:rsid w:val="00EE2AEE"/>
    <w:rsid w:val="00EE2BD6"/>
    <w:rsid w:val="00EE3C7E"/>
    <w:rsid w:val="00EE3CF0"/>
    <w:rsid w:val="00EE74BE"/>
    <w:rsid w:val="00F27091"/>
    <w:rsid w:val="00F46A0D"/>
    <w:rsid w:val="00F52347"/>
    <w:rsid w:val="00F530C5"/>
    <w:rsid w:val="00F5415E"/>
    <w:rsid w:val="00F70D6F"/>
    <w:rsid w:val="00F7166D"/>
    <w:rsid w:val="00F73684"/>
    <w:rsid w:val="00F742E8"/>
    <w:rsid w:val="00F83378"/>
    <w:rsid w:val="00F92976"/>
    <w:rsid w:val="00FA22E4"/>
    <w:rsid w:val="00FA4564"/>
    <w:rsid w:val="00FA5E47"/>
    <w:rsid w:val="00FA75C6"/>
    <w:rsid w:val="00FB1FCD"/>
    <w:rsid w:val="00FB74FE"/>
    <w:rsid w:val="00FC239F"/>
    <w:rsid w:val="00FD5CAD"/>
    <w:rsid w:val="00FD71AE"/>
    <w:rsid w:val="00FF1DD8"/>
    <w:rsid w:val="00FF3496"/>
    <w:rsid w:val="00FF78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899"/>
    <w:pPr>
      <w:spacing w:line="240" w:lineRule="auto"/>
    </w:pPr>
    <w:rPr>
      <w:rFonts w:eastAsia="Times New Roman" w:cs="Times New Roman"/>
      <w:kern w:val="0"/>
      <w:szCs w:val="24"/>
    </w:rPr>
  </w:style>
  <w:style w:type="paragraph" w:styleId="Heading1">
    <w:name w:val="heading 1"/>
    <w:basedOn w:val="Normal"/>
    <w:next w:val="Normal"/>
    <w:link w:val="Heading1Char"/>
    <w:uiPriority w:val="9"/>
    <w:qFormat/>
    <w:rsid w:val="00920F2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2E688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7249C2"/>
    <w:pPr>
      <w:keepNext/>
      <w:keepLines/>
      <w:spacing w:before="40" w:line="360" w:lineRule="auto"/>
      <w:ind w:firstLine="720"/>
      <w:jc w:val="both"/>
      <w:outlineLvl w:val="2"/>
    </w:pPr>
    <w:rPr>
      <w:rFonts w:asciiTheme="majorHAnsi" w:eastAsiaTheme="majorEastAsia" w:hAnsiTheme="majorHAnsi" w:cstheme="majorBidi"/>
      <w:color w:val="1F3763" w:themeColor="accent1" w:themeShade="7F"/>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7899"/>
    <w:pPr>
      <w:spacing w:before="100" w:beforeAutospacing="1" w:after="100" w:afterAutospacing="1"/>
    </w:pPr>
  </w:style>
  <w:style w:type="character" w:styleId="Strong">
    <w:name w:val="Strong"/>
    <w:basedOn w:val="DefaultParagraphFont"/>
    <w:uiPriority w:val="22"/>
    <w:qFormat/>
    <w:rsid w:val="00FF7899"/>
    <w:rPr>
      <w:b/>
      <w:bCs/>
    </w:rPr>
  </w:style>
  <w:style w:type="character" w:styleId="Emphasis">
    <w:name w:val="Emphasis"/>
    <w:basedOn w:val="DefaultParagraphFont"/>
    <w:uiPriority w:val="20"/>
    <w:qFormat/>
    <w:rsid w:val="00FF7899"/>
    <w:rPr>
      <w:i/>
      <w:iCs/>
    </w:rPr>
  </w:style>
  <w:style w:type="paragraph" w:styleId="ListParagraph">
    <w:name w:val="List Paragraph"/>
    <w:basedOn w:val="Normal"/>
    <w:uiPriority w:val="34"/>
    <w:qFormat/>
    <w:rsid w:val="00FF7899"/>
    <w:pPr>
      <w:ind w:left="720"/>
      <w:contextualSpacing/>
    </w:pPr>
  </w:style>
  <w:style w:type="character" w:customStyle="1" w:styleId="Heading2Char">
    <w:name w:val="Heading 2 Char"/>
    <w:basedOn w:val="DefaultParagraphFont"/>
    <w:link w:val="Heading2"/>
    <w:uiPriority w:val="9"/>
    <w:rsid w:val="002E688C"/>
    <w:rPr>
      <w:rFonts w:eastAsia="Times New Roman" w:cs="Times New Roman"/>
      <w:b/>
      <w:bCs/>
      <w:kern w:val="0"/>
      <w:sz w:val="36"/>
      <w:szCs w:val="36"/>
    </w:rPr>
  </w:style>
  <w:style w:type="paragraph" w:styleId="NoSpacing">
    <w:name w:val="No Spacing"/>
    <w:uiPriority w:val="1"/>
    <w:qFormat/>
    <w:rsid w:val="002901BB"/>
    <w:pPr>
      <w:spacing w:line="240" w:lineRule="auto"/>
    </w:pPr>
    <w:rPr>
      <w:rFonts w:eastAsia="Times New Roman" w:cs="Times New Roman"/>
      <w:kern w:val="0"/>
      <w:szCs w:val="24"/>
    </w:rPr>
  </w:style>
  <w:style w:type="character" w:styleId="Hyperlink">
    <w:name w:val="Hyperlink"/>
    <w:basedOn w:val="DefaultParagraphFont"/>
    <w:uiPriority w:val="99"/>
    <w:unhideWhenUsed/>
    <w:rsid w:val="00D56E04"/>
    <w:rPr>
      <w:color w:val="0563C1" w:themeColor="hyperlink"/>
      <w:u w:val="single"/>
    </w:rPr>
  </w:style>
  <w:style w:type="character" w:customStyle="1" w:styleId="UnresolvedMention1">
    <w:name w:val="Unresolved Mention1"/>
    <w:basedOn w:val="DefaultParagraphFont"/>
    <w:uiPriority w:val="99"/>
    <w:semiHidden/>
    <w:unhideWhenUsed/>
    <w:rsid w:val="00D56E04"/>
    <w:rPr>
      <w:color w:val="605E5C"/>
      <w:shd w:val="clear" w:color="auto" w:fill="E1DFDD"/>
    </w:rPr>
  </w:style>
  <w:style w:type="character" w:customStyle="1" w:styleId="Heading1Char">
    <w:name w:val="Heading 1 Char"/>
    <w:basedOn w:val="DefaultParagraphFont"/>
    <w:link w:val="Heading1"/>
    <w:uiPriority w:val="9"/>
    <w:rsid w:val="00920F2F"/>
    <w:rPr>
      <w:rFonts w:asciiTheme="majorHAnsi" w:eastAsiaTheme="majorEastAsia" w:hAnsiTheme="majorHAnsi" w:cstheme="majorBidi"/>
      <w:b/>
      <w:bCs/>
      <w:color w:val="2F5496" w:themeColor="accent1" w:themeShade="BF"/>
      <w:kern w:val="0"/>
      <w:sz w:val="28"/>
      <w:szCs w:val="28"/>
    </w:rPr>
  </w:style>
  <w:style w:type="paragraph" w:styleId="Header">
    <w:name w:val="header"/>
    <w:basedOn w:val="Normal"/>
    <w:link w:val="HeaderChar"/>
    <w:uiPriority w:val="99"/>
    <w:unhideWhenUsed/>
    <w:rsid w:val="003D449D"/>
    <w:pPr>
      <w:tabs>
        <w:tab w:val="center" w:pos="4680"/>
        <w:tab w:val="right" w:pos="9360"/>
      </w:tabs>
    </w:pPr>
  </w:style>
  <w:style w:type="character" w:customStyle="1" w:styleId="HeaderChar">
    <w:name w:val="Header Char"/>
    <w:basedOn w:val="DefaultParagraphFont"/>
    <w:link w:val="Header"/>
    <w:uiPriority w:val="99"/>
    <w:rsid w:val="003D449D"/>
    <w:rPr>
      <w:rFonts w:eastAsia="Times New Roman" w:cs="Times New Roman"/>
      <w:kern w:val="0"/>
      <w:szCs w:val="24"/>
    </w:rPr>
  </w:style>
  <w:style w:type="paragraph" w:styleId="Footer">
    <w:name w:val="footer"/>
    <w:basedOn w:val="Normal"/>
    <w:link w:val="FooterChar"/>
    <w:uiPriority w:val="99"/>
    <w:unhideWhenUsed/>
    <w:rsid w:val="003D449D"/>
    <w:pPr>
      <w:tabs>
        <w:tab w:val="center" w:pos="4680"/>
        <w:tab w:val="right" w:pos="9360"/>
      </w:tabs>
    </w:pPr>
  </w:style>
  <w:style w:type="character" w:customStyle="1" w:styleId="FooterChar">
    <w:name w:val="Footer Char"/>
    <w:basedOn w:val="DefaultParagraphFont"/>
    <w:link w:val="Footer"/>
    <w:uiPriority w:val="99"/>
    <w:rsid w:val="003D449D"/>
    <w:rPr>
      <w:rFonts w:eastAsia="Times New Roman" w:cs="Times New Roman"/>
      <w:kern w:val="0"/>
      <w:szCs w:val="24"/>
    </w:rPr>
  </w:style>
  <w:style w:type="character" w:customStyle="1" w:styleId="UnresolvedMention2">
    <w:name w:val="Unresolved Mention2"/>
    <w:basedOn w:val="DefaultParagraphFont"/>
    <w:uiPriority w:val="99"/>
    <w:semiHidden/>
    <w:unhideWhenUsed/>
    <w:rsid w:val="00E556B2"/>
    <w:rPr>
      <w:color w:val="605E5C"/>
      <w:shd w:val="clear" w:color="auto" w:fill="E1DFDD"/>
    </w:rPr>
  </w:style>
  <w:style w:type="character" w:customStyle="1" w:styleId="storyheadline">
    <w:name w:val="story_headline"/>
    <w:basedOn w:val="DefaultParagraphFont"/>
    <w:rsid w:val="00BA43EC"/>
  </w:style>
  <w:style w:type="character" w:customStyle="1" w:styleId="bodytext22">
    <w:name w:val="bodytext22"/>
    <w:basedOn w:val="DefaultParagraphFont"/>
    <w:rsid w:val="00BA43EC"/>
  </w:style>
  <w:style w:type="character" w:customStyle="1" w:styleId="bodytext2210pt">
    <w:name w:val="bodytext2210pt"/>
    <w:basedOn w:val="DefaultParagraphFont"/>
    <w:rsid w:val="00BA43EC"/>
  </w:style>
  <w:style w:type="character" w:customStyle="1" w:styleId="bodytext18timesnewroman">
    <w:name w:val="bodytext18timesnewroman"/>
    <w:basedOn w:val="DefaultParagraphFont"/>
    <w:rsid w:val="00BA43EC"/>
  </w:style>
  <w:style w:type="paragraph" w:customStyle="1" w:styleId="bodytext180">
    <w:name w:val="bodytext180"/>
    <w:basedOn w:val="Normal"/>
    <w:rsid w:val="00BA43EC"/>
    <w:pPr>
      <w:spacing w:before="100" w:beforeAutospacing="1" w:after="100" w:afterAutospacing="1"/>
    </w:pPr>
  </w:style>
  <w:style w:type="character" w:customStyle="1" w:styleId="bodytext1">
    <w:name w:val="bodytext1"/>
    <w:basedOn w:val="DefaultParagraphFont"/>
    <w:rsid w:val="00BA43EC"/>
  </w:style>
  <w:style w:type="character" w:customStyle="1" w:styleId="bodytext5135pt">
    <w:name w:val="bodytext5135pt"/>
    <w:basedOn w:val="DefaultParagraphFont"/>
    <w:rsid w:val="00BA43EC"/>
  </w:style>
  <w:style w:type="paragraph" w:customStyle="1" w:styleId="bodytext3">
    <w:name w:val="bodytext3"/>
    <w:basedOn w:val="Normal"/>
    <w:rsid w:val="00BA43EC"/>
    <w:pPr>
      <w:spacing w:before="100" w:beforeAutospacing="1" w:after="100" w:afterAutospacing="1"/>
    </w:pPr>
  </w:style>
  <w:style w:type="character" w:customStyle="1" w:styleId="Heading3Char">
    <w:name w:val="Heading 3 Char"/>
    <w:basedOn w:val="DefaultParagraphFont"/>
    <w:link w:val="Heading3"/>
    <w:uiPriority w:val="9"/>
    <w:semiHidden/>
    <w:rsid w:val="007249C2"/>
    <w:rPr>
      <w:rFonts w:asciiTheme="majorHAnsi" w:eastAsiaTheme="majorEastAsia" w:hAnsiTheme="majorHAnsi" w:cstheme="majorBidi"/>
      <w:color w:val="1F3763" w:themeColor="accent1" w:themeShade="7F"/>
      <w:szCs w:val="24"/>
    </w:rPr>
  </w:style>
  <w:style w:type="character" w:customStyle="1" w:styleId="fontstyle01">
    <w:name w:val="fontstyle01"/>
    <w:basedOn w:val="DefaultParagraphFont"/>
    <w:rsid w:val="000C29D3"/>
    <w:rPr>
      <w:rFonts w:ascii="Times New Roman" w:hAnsi="Times New Roman" w:cs="Times New Roman" w:hint="default"/>
      <w:b w:val="0"/>
      <w:bCs w:val="0"/>
      <w:i w:val="0"/>
      <w:iCs w:val="0"/>
      <w:color w:val="000000"/>
      <w:sz w:val="30"/>
      <w:szCs w:val="3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脚注文本 Char,fn,ft,single space,C,Char3"/>
    <w:basedOn w:val="Normal"/>
    <w:link w:val="FootnoteTextChar"/>
    <w:uiPriority w:val="99"/>
    <w:qFormat/>
    <w:rsid w:val="00BA24D4"/>
    <w:pPr>
      <w:widowControl w:val="0"/>
      <w:autoSpaceDE w:val="0"/>
      <w:autoSpaceDN w:val="0"/>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BA24D4"/>
    <w:rPr>
      <w:rFonts w:eastAsia="Times New Roman" w:cs="Times New Roman"/>
      <w:kern w:val="0"/>
      <w:sz w:val="20"/>
      <w:szCs w:val="20"/>
    </w:rPr>
  </w:style>
  <w:style w:type="character" w:styleId="FootnoteReference">
    <w:name w:val="footnote reference"/>
    <w:aliases w:val=" Char Char3 Char Char,Footnote text,ftref,Footnote,BearingPoint,16 Point,Superscript 6 Point,fr,Footnote Text1,f,Ref,de nota al pie,Footnote + Arial,Black,Footnote Text11,10 pt,Footnote text + 13 pt,f1,(NECG) Footnote Reference,ftref1"/>
    <w:link w:val="CharChar3"/>
    <w:uiPriority w:val="99"/>
    <w:qFormat/>
    <w:rsid w:val="00BA24D4"/>
    <w:rPr>
      <w:vertAlign w:val="superscript"/>
    </w:rPr>
  </w:style>
  <w:style w:type="paragraph" w:customStyle="1" w:styleId="CharChar3">
    <w:name w:val="Char Char3"/>
    <w:basedOn w:val="Normal"/>
    <w:next w:val="Normal"/>
    <w:link w:val="FootnoteReference"/>
    <w:uiPriority w:val="99"/>
    <w:qFormat/>
    <w:rsid w:val="00BA24D4"/>
    <w:pPr>
      <w:spacing w:after="160" w:line="240" w:lineRule="exact"/>
    </w:pPr>
    <w:rPr>
      <w:rFonts w:eastAsiaTheme="minorHAnsi" w:cstheme="minorBidi"/>
      <w:kern w:val="2"/>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61194">
      <w:bodyDiv w:val="1"/>
      <w:marLeft w:val="0"/>
      <w:marRight w:val="0"/>
      <w:marTop w:val="0"/>
      <w:marBottom w:val="0"/>
      <w:divBdr>
        <w:top w:val="none" w:sz="0" w:space="0" w:color="auto"/>
        <w:left w:val="none" w:sz="0" w:space="0" w:color="auto"/>
        <w:bottom w:val="none" w:sz="0" w:space="0" w:color="auto"/>
        <w:right w:val="none" w:sz="0" w:space="0" w:color="auto"/>
      </w:divBdr>
    </w:div>
    <w:div w:id="213975483">
      <w:bodyDiv w:val="1"/>
      <w:marLeft w:val="0"/>
      <w:marRight w:val="0"/>
      <w:marTop w:val="0"/>
      <w:marBottom w:val="0"/>
      <w:divBdr>
        <w:top w:val="none" w:sz="0" w:space="0" w:color="auto"/>
        <w:left w:val="none" w:sz="0" w:space="0" w:color="auto"/>
        <w:bottom w:val="none" w:sz="0" w:space="0" w:color="auto"/>
        <w:right w:val="none" w:sz="0" w:space="0" w:color="auto"/>
      </w:divBdr>
    </w:div>
    <w:div w:id="236719022">
      <w:bodyDiv w:val="1"/>
      <w:marLeft w:val="0"/>
      <w:marRight w:val="0"/>
      <w:marTop w:val="0"/>
      <w:marBottom w:val="0"/>
      <w:divBdr>
        <w:top w:val="none" w:sz="0" w:space="0" w:color="auto"/>
        <w:left w:val="none" w:sz="0" w:space="0" w:color="auto"/>
        <w:bottom w:val="none" w:sz="0" w:space="0" w:color="auto"/>
        <w:right w:val="none" w:sz="0" w:space="0" w:color="auto"/>
      </w:divBdr>
    </w:div>
    <w:div w:id="300578483">
      <w:bodyDiv w:val="1"/>
      <w:marLeft w:val="0"/>
      <w:marRight w:val="0"/>
      <w:marTop w:val="0"/>
      <w:marBottom w:val="0"/>
      <w:divBdr>
        <w:top w:val="none" w:sz="0" w:space="0" w:color="auto"/>
        <w:left w:val="none" w:sz="0" w:space="0" w:color="auto"/>
        <w:bottom w:val="none" w:sz="0" w:space="0" w:color="auto"/>
        <w:right w:val="none" w:sz="0" w:space="0" w:color="auto"/>
      </w:divBdr>
    </w:div>
    <w:div w:id="350684555">
      <w:bodyDiv w:val="1"/>
      <w:marLeft w:val="0"/>
      <w:marRight w:val="0"/>
      <w:marTop w:val="0"/>
      <w:marBottom w:val="0"/>
      <w:divBdr>
        <w:top w:val="none" w:sz="0" w:space="0" w:color="auto"/>
        <w:left w:val="none" w:sz="0" w:space="0" w:color="auto"/>
        <w:bottom w:val="none" w:sz="0" w:space="0" w:color="auto"/>
        <w:right w:val="none" w:sz="0" w:space="0" w:color="auto"/>
      </w:divBdr>
    </w:div>
    <w:div w:id="457915169">
      <w:bodyDiv w:val="1"/>
      <w:marLeft w:val="0"/>
      <w:marRight w:val="0"/>
      <w:marTop w:val="0"/>
      <w:marBottom w:val="0"/>
      <w:divBdr>
        <w:top w:val="none" w:sz="0" w:space="0" w:color="auto"/>
        <w:left w:val="none" w:sz="0" w:space="0" w:color="auto"/>
        <w:bottom w:val="none" w:sz="0" w:space="0" w:color="auto"/>
        <w:right w:val="none" w:sz="0" w:space="0" w:color="auto"/>
      </w:divBdr>
    </w:div>
    <w:div w:id="469133772">
      <w:bodyDiv w:val="1"/>
      <w:marLeft w:val="0"/>
      <w:marRight w:val="0"/>
      <w:marTop w:val="0"/>
      <w:marBottom w:val="0"/>
      <w:divBdr>
        <w:top w:val="none" w:sz="0" w:space="0" w:color="auto"/>
        <w:left w:val="none" w:sz="0" w:space="0" w:color="auto"/>
        <w:bottom w:val="none" w:sz="0" w:space="0" w:color="auto"/>
        <w:right w:val="none" w:sz="0" w:space="0" w:color="auto"/>
      </w:divBdr>
    </w:div>
    <w:div w:id="533154872">
      <w:bodyDiv w:val="1"/>
      <w:marLeft w:val="0"/>
      <w:marRight w:val="0"/>
      <w:marTop w:val="0"/>
      <w:marBottom w:val="0"/>
      <w:divBdr>
        <w:top w:val="none" w:sz="0" w:space="0" w:color="auto"/>
        <w:left w:val="none" w:sz="0" w:space="0" w:color="auto"/>
        <w:bottom w:val="none" w:sz="0" w:space="0" w:color="auto"/>
        <w:right w:val="none" w:sz="0" w:space="0" w:color="auto"/>
      </w:divBdr>
    </w:div>
    <w:div w:id="538738450">
      <w:bodyDiv w:val="1"/>
      <w:marLeft w:val="0"/>
      <w:marRight w:val="0"/>
      <w:marTop w:val="0"/>
      <w:marBottom w:val="0"/>
      <w:divBdr>
        <w:top w:val="none" w:sz="0" w:space="0" w:color="auto"/>
        <w:left w:val="none" w:sz="0" w:space="0" w:color="auto"/>
        <w:bottom w:val="none" w:sz="0" w:space="0" w:color="auto"/>
        <w:right w:val="none" w:sz="0" w:space="0" w:color="auto"/>
      </w:divBdr>
    </w:div>
    <w:div w:id="589580147">
      <w:bodyDiv w:val="1"/>
      <w:marLeft w:val="0"/>
      <w:marRight w:val="0"/>
      <w:marTop w:val="0"/>
      <w:marBottom w:val="0"/>
      <w:divBdr>
        <w:top w:val="none" w:sz="0" w:space="0" w:color="auto"/>
        <w:left w:val="none" w:sz="0" w:space="0" w:color="auto"/>
        <w:bottom w:val="none" w:sz="0" w:space="0" w:color="auto"/>
        <w:right w:val="none" w:sz="0" w:space="0" w:color="auto"/>
      </w:divBdr>
    </w:div>
    <w:div w:id="672800275">
      <w:bodyDiv w:val="1"/>
      <w:marLeft w:val="0"/>
      <w:marRight w:val="0"/>
      <w:marTop w:val="0"/>
      <w:marBottom w:val="0"/>
      <w:divBdr>
        <w:top w:val="none" w:sz="0" w:space="0" w:color="auto"/>
        <w:left w:val="none" w:sz="0" w:space="0" w:color="auto"/>
        <w:bottom w:val="none" w:sz="0" w:space="0" w:color="auto"/>
        <w:right w:val="none" w:sz="0" w:space="0" w:color="auto"/>
      </w:divBdr>
    </w:div>
    <w:div w:id="766118025">
      <w:bodyDiv w:val="1"/>
      <w:marLeft w:val="0"/>
      <w:marRight w:val="0"/>
      <w:marTop w:val="0"/>
      <w:marBottom w:val="0"/>
      <w:divBdr>
        <w:top w:val="none" w:sz="0" w:space="0" w:color="auto"/>
        <w:left w:val="none" w:sz="0" w:space="0" w:color="auto"/>
        <w:bottom w:val="none" w:sz="0" w:space="0" w:color="auto"/>
        <w:right w:val="none" w:sz="0" w:space="0" w:color="auto"/>
      </w:divBdr>
    </w:div>
    <w:div w:id="799150328">
      <w:bodyDiv w:val="1"/>
      <w:marLeft w:val="0"/>
      <w:marRight w:val="0"/>
      <w:marTop w:val="0"/>
      <w:marBottom w:val="0"/>
      <w:divBdr>
        <w:top w:val="none" w:sz="0" w:space="0" w:color="auto"/>
        <w:left w:val="none" w:sz="0" w:space="0" w:color="auto"/>
        <w:bottom w:val="none" w:sz="0" w:space="0" w:color="auto"/>
        <w:right w:val="none" w:sz="0" w:space="0" w:color="auto"/>
      </w:divBdr>
    </w:div>
    <w:div w:id="844587389">
      <w:bodyDiv w:val="1"/>
      <w:marLeft w:val="0"/>
      <w:marRight w:val="0"/>
      <w:marTop w:val="0"/>
      <w:marBottom w:val="0"/>
      <w:divBdr>
        <w:top w:val="none" w:sz="0" w:space="0" w:color="auto"/>
        <w:left w:val="none" w:sz="0" w:space="0" w:color="auto"/>
        <w:bottom w:val="none" w:sz="0" w:space="0" w:color="auto"/>
        <w:right w:val="none" w:sz="0" w:space="0" w:color="auto"/>
      </w:divBdr>
    </w:div>
    <w:div w:id="847062463">
      <w:bodyDiv w:val="1"/>
      <w:marLeft w:val="0"/>
      <w:marRight w:val="0"/>
      <w:marTop w:val="0"/>
      <w:marBottom w:val="0"/>
      <w:divBdr>
        <w:top w:val="none" w:sz="0" w:space="0" w:color="auto"/>
        <w:left w:val="none" w:sz="0" w:space="0" w:color="auto"/>
        <w:bottom w:val="none" w:sz="0" w:space="0" w:color="auto"/>
        <w:right w:val="none" w:sz="0" w:space="0" w:color="auto"/>
      </w:divBdr>
    </w:div>
    <w:div w:id="879434018">
      <w:bodyDiv w:val="1"/>
      <w:marLeft w:val="0"/>
      <w:marRight w:val="0"/>
      <w:marTop w:val="0"/>
      <w:marBottom w:val="0"/>
      <w:divBdr>
        <w:top w:val="none" w:sz="0" w:space="0" w:color="auto"/>
        <w:left w:val="none" w:sz="0" w:space="0" w:color="auto"/>
        <w:bottom w:val="none" w:sz="0" w:space="0" w:color="auto"/>
        <w:right w:val="none" w:sz="0" w:space="0" w:color="auto"/>
      </w:divBdr>
    </w:div>
    <w:div w:id="927276704">
      <w:bodyDiv w:val="1"/>
      <w:marLeft w:val="0"/>
      <w:marRight w:val="0"/>
      <w:marTop w:val="0"/>
      <w:marBottom w:val="0"/>
      <w:divBdr>
        <w:top w:val="none" w:sz="0" w:space="0" w:color="auto"/>
        <w:left w:val="none" w:sz="0" w:space="0" w:color="auto"/>
        <w:bottom w:val="none" w:sz="0" w:space="0" w:color="auto"/>
        <w:right w:val="none" w:sz="0" w:space="0" w:color="auto"/>
      </w:divBdr>
      <w:divsChild>
        <w:div w:id="1450006855">
          <w:marLeft w:val="0"/>
          <w:marRight w:val="0"/>
          <w:marTop w:val="0"/>
          <w:marBottom w:val="0"/>
          <w:divBdr>
            <w:top w:val="none" w:sz="0" w:space="0" w:color="auto"/>
            <w:left w:val="none" w:sz="0" w:space="0" w:color="auto"/>
            <w:bottom w:val="none" w:sz="0" w:space="0" w:color="auto"/>
            <w:right w:val="none" w:sz="0" w:space="0" w:color="auto"/>
          </w:divBdr>
        </w:div>
        <w:div w:id="165168438">
          <w:marLeft w:val="0"/>
          <w:marRight w:val="0"/>
          <w:marTop w:val="0"/>
          <w:marBottom w:val="0"/>
          <w:divBdr>
            <w:top w:val="none" w:sz="0" w:space="0" w:color="auto"/>
            <w:left w:val="none" w:sz="0" w:space="0" w:color="auto"/>
            <w:bottom w:val="none" w:sz="0" w:space="0" w:color="auto"/>
            <w:right w:val="none" w:sz="0" w:space="0" w:color="auto"/>
          </w:divBdr>
          <w:divsChild>
            <w:div w:id="612828406">
              <w:marLeft w:val="0"/>
              <w:marRight w:val="0"/>
              <w:marTop w:val="0"/>
              <w:marBottom w:val="240"/>
              <w:divBdr>
                <w:top w:val="none" w:sz="0" w:space="0" w:color="auto"/>
                <w:left w:val="none" w:sz="0" w:space="0" w:color="auto"/>
                <w:bottom w:val="none" w:sz="0" w:space="0" w:color="auto"/>
                <w:right w:val="none" w:sz="0" w:space="0" w:color="auto"/>
              </w:divBdr>
            </w:div>
            <w:div w:id="1450860018">
              <w:marLeft w:val="0"/>
              <w:marRight w:val="0"/>
              <w:marTop w:val="0"/>
              <w:marBottom w:val="24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60624">
      <w:bodyDiv w:val="1"/>
      <w:marLeft w:val="0"/>
      <w:marRight w:val="0"/>
      <w:marTop w:val="0"/>
      <w:marBottom w:val="0"/>
      <w:divBdr>
        <w:top w:val="none" w:sz="0" w:space="0" w:color="auto"/>
        <w:left w:val="none" w:sz="0" w:space="0" w:color="auto"/>
        <w:bottom w:val="none" w:sz="0" w:space="0" w:color="auto"/>
        <w:right w:val="none" w:sz="0" w:space="0" w:color="auto"/>
      </w:divBdr>
    </w:div>
    <w:div w:id="1044332697">
      <w:bodyDiv w:val="1"/>
      <w:marLeft w:val="0"/>
      <w:marRight w:val="0"/>
      <w:marTop w:val="0"/>
      <w:marBottom w:val="0"/>
      <w:divBdr>
        <w:top w:val="none" w:sz="0" w:space="0" w:color="auto"/>
        <w:left w:val="none" w:sz="0" w:space="0" w:color="auto"/>
        <w:bottom w:val="none" w:sz="0" w:space="0" w:color="auto"/>
        <w:right w:val="none" w:sz="0" w:space="0" w:color="auto"/>
      </w:divBdr>
    </w:div>
    <w:div w:id="1046022932">
      <w:bodyDiv w:val="1"/>
      <w:marLeft w:val="0"/>
      <w:marRight w:val="0"/>
      <w:marTop w:val="0"/>
      <w:marBottom w:val="0"/>
      <w:divBdr>
        <w:top w:val="none" w:sz="0" w:space="0" w:color="auto"/>
        <w:left w:val="none" w:sz="0" w:space="0" w:color="auto"/>
        <w:bottom w:val="none" w:sz="0" w:space="0" w:color="auto"/>
        <w:right w:val="none" w:sz="0" w:space="0" w:color="auto"/>
      </w:divBdr>
    </w:div>
    <w:div w:id="1063602708">
      <w:bodyDiv w:val="1"/>
      <w:marLeft w:val="0"/>
      <w:marRight w:val="0"/>
      <w:marTop w:val="0"/>
      <w:marBottom w:val="0"/>
      <w:divBdr>
        <w:top w:val="none" w:sz="0" w:space="0" w:color="auto"/>
        <w:left w:val="none" w:sz="0" w:space="0" w:color="auto"/>
        <w:bottom w:val="none" w:sz="0" w:space="0" w:color="auto"/>
        <w:right w:val="none" w:sz="0" w:space="0" w:color="auto"/>
      </w:divBdr>
    </w:div>
    <w:div w:id="1139154641">
      <w:bodyDiv w:val="1"/>
      <w:marLeft w:val="0"/>
      <w:marRight w:val="0"/>
      <w:marTop w:val="0"/>
      <w:marBottom w:val="0"/>
      <w:divBdr>
        <w:top w:val="none" w:sz="0" w:space="0" w:color="auto"/>
        <w:left w:val="none" w:sz="0" w:space="0" w:color="auto"/>
        <w:bottom w:val="none" w:sz="0" w:space="0" w:color="auto"/>
        <w:right w:val="none" w:sz="0" w:space="0" w:color="auto"/>
      </w:divBdr>
    </w:div>
    <w:div w:id="1250164765">
      <w:bodyDiv w:val="1"/>
      <w:marLeft w:val="0"/>
      <w:marRight w:val="0"/>
      <w:marTop w:val="0"/>
      <w:marBottom w:val="0"/>
      <w:divBdr>
        <w:top w:val="none" w:sz="0" w:space="0" w:color="auto"/>
        <w:left w:val="none" w:sz="0" w:space="0" w:color="auto"/>
        <w:bottom w:val="none" w:sz="0" w:space="0" w:color="auto"/>
        <w:right w:val="none" w:sz="0" w:space="0" w:color="auto"/>
      </w:divBdr>
    </w:div>
    <w:div w:id="1288122395">
      <w:bodyDiv w:val="1"/>
      <w:marLeft w:val="0"/>
      <w:marRight w:val="0"/>
      <w:marTop w:val="0"/>
      <w:marBottom w:val="0"/>
      <w:divBdr>
        <w:top w:val="none" w:sz="0" w:space="0" w:color="auto"/>
        <w:left w:val="none" w:sz="0" w:space="0" w:color="auto"/>
        <w:bottom w:val="none" w:sz="0" w:space="0" w:color="auto"/>
        <w:right w:val="none" w:sz="0" w:space="0" w:color="auto"/>
      </w:divBdr>
    </w:div>
    <w:div w:id="1400320730">
      <w:bodyDiv w:val="1"/>
      <w:marLeft w:val="0"/>
      <w:marRight w:val="0"/>
      <w:marTop w:val="0"/>
      <w:marBottom w:val="0"/>
      <w:divBdr>
        <w:top w:val="none" w:sz="0" w:space="0" w:color="auto"/>
        <w:left w:val="none" w:sz="0" w:space="0" w:color="auto"/>
        <w:bottom w:val="none" w:sz="0" w:space="0" w:color="auto"/>
        <w:right w:val="none" w:sz="0" w:space="0" w:color="auto"/>
      </w:divBdr>
    </w:div>
    <w:div w:id="1453088458">
      <w:bodyDiv w:val="1"/>
      <w:marLeft w:val="0"/>
      <w:marRight w:val="0"/>
      <w:marTop w:val="0"/>
      <w:marBottom w:val="0"/>
      <w:divBdr>
        <w:top w:val="none" w:sz="0" w:space="0" w:color="auto"/>
        <w:left w:val="none" w:sz="0" w:space="0" w:color="auto"/>
        <w:bottom w:val="none" w:sz="0" w:space="0" w:color="auto"/>
        <w:right w:val="none" w:sz="0" w:space="0" w:color="auto"/>
      </w:divBdr>
    </w:div>
    <w:div w:id="1523322160">
      <w:bodyDiv w:val="1"/>
      <w:marLeft w:val="0"/>
      <w:marRight w:val="0"/>
      <w:marTop w:val="0"/>
      <w:marBottom w:val="0"/>
      <w:divBdr>
        <w:top w:val="none" w:sz="0" w:space="0" w:color="auto"/>
        <w:left w:val="none" w:sz="0" w:space="0" w:color="auto"/>
        <w:bottom w:val="none" w:sz="0" w:space="0" w:color="auto"/>
        <w:right w:val="none" w:sz="0" w:space="0" w:color="auto"/>
      </w:divBdr>
    </w:div>
    <w:div w:id="1557857482">
      <w:bodyDiv w:val="1"/>
      <w:marLeft w:val="0"/>
      <w:marRight w:val="0"/>
      <w:marTop w:val="0"/>
      <w:marBottom w:val="0"/>
      <w:divBdr>
        <w:top w:val="none" w:sz="0" w:space="0" w:color="auto"/>
        <w:left w:val="none" w:sz="0" w:space="0" w:color="auto"/>
        <w:bottom w:val="none" w:sz="0" w:space="0" w:color="auto"/>
        <w:right w:val="none" w:sz="0" w:space="0" w:color="auto"/>
      </w:divBdr>
    </w:div>
    <w:div w:id="1584991953">
      <w:bodyDiv w:val="1"/>
      <w:marLeft w:val="0"/>
      <w:marRight w:val="0"/>
      <w:marTop w:val="0"/>
      <w:marBottom w:val="0"/>
      <w:divBdr>
        <w:top w:val="none" w:sz="0" w:space="0" w:color="auto"/>
        <w:left w:val="none" w:sz="0" w:space="0" w:color="auto"/>
        <w:bottom w:val="none" w:sz="0" w:space="0" w:color="auto"/>
        <w:right w:val="none" w:sz="0" w:space="0" w:color="auto"/>
      </w:divBdr>
    </w:div>
    <w:div w:id="1719739637">
      <w:bodyDiv w:val="1"/>
      <w:marLeft w:val="0"/>
      <w:marRight w:val="0"/>
      <w:marTop w:val="0"/>
      <w:marBottom w:val="0"/>
      <w:divBdr>
        <w:top w:val="none" w:sz="0" w:space="0" w:color="auto"/>
        <w:left w:val="none" w:sz="0" w:space="0" w:color="auto"/>
        <w:bottom w:val="none" w:sz="0" w:space="0" w:color="auto"/>
        <w:right w:val="none" w:sz="0" w:space="0" w:color="auto"/>
      </w:divBdr>
    </w:div>
    <w:div w:id="1821772611">
      <w:bodyDiv w:val="1"/>
      <w:marLeft w:val="0"/>
      <w:marRight w:val="0"/>
      <w:marTop w:val="0"/>
      <w:marBottom w:val="0"/>
      <w:divBdr>
        <w:top w:val="none" w:sz="0" w:space="0" w:color="auto"/>
        <w:left w:val="none" w:sz="0" w:space="0" w:color="auto"/>
        <w:bottom w:val="none" w:sz="0" w:space="0" w:color="auto"/>
        <w:right w:val="none" w:sz="0" w:space="0" w:color="auto"/>
      </w:divBdr>
    </w:div>
    <w:div w:id="1877113763">
      <w:bodyDiv w:val="1"/>
      <w:marLeft w:val="0"/>
      <w:marRight w:val="0"/>
      <w:marTop w:val="0"/>
      <w:marBottom w:val="0"/>
      <w:divBdr>
        <w:top w:val="none" w:sz="0" w:space="0" w:color="auto"/>
        <w:left w:val="none" w:sz="0" w:space="0" w:color="auto"/>
        <w:bottom w:val="none" w:sz="0" w:space="0" w:color="auto"/>
        <w:right w:val="none" w:sz="0" w:space="0" w:color="auto"/>
      </w:divBdr>
    </w:div>
    <w:div w:id="1913926003">
      <w:bodyDiv w:val="1"/>
      <w:marLeft w:val="0"/>
      <w:marRight w:val="0"/>
      <w:marTop w:val="0"/>
      <w:marBottom w:val="0"/>
      <w:divBdr>
        <w:top w:val="none" w:sz="0" w:space="0" w:color="auto"/>
        <w:left w:val="none" w:sz="0" w:space="0" w:color="auto"/>
        <w:bottom w:val="none" w:sz="0" w:space="0" w:color="auto"/>
        <w:right w:val="none" w:sz="0" w:space="0" w:color="auto"/>
      </w:divBdr>
    </w:div>
    <w:div w:id="1919823739">
      <w:bodyDiv w:val="1"/>
      <w:marLeft w:val="0"/>
      <w:marRight w:val="0"/>
      <w:marTop w:val="0"/>
      <w:marBottom w:val="0"/>
      <w:divBdr>
        <w:top w:val="none" w:sz="0" w:space="0" w:color="auto"/>
        <w:left w:val="none" w:sz="0" w:space="0" w:color="auto"/>
        <w:bottom w:val="none" w:sz="0" w:space="0" w:color="auto"/>
        <w:right w:val="none" w:sz="0" w:space="0" w:color="auto"/>
      </w:divBdr>
    </w:div>
    <w:div w:id="205527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DFA16-46DC-488D-8839-D44D0630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3444</TotalTime>
  <Pages>1</Pages>
  <Words>2427</Words>
  <Characters>13837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Thi Thu Nhi</cp:lastModifiedBy>
  <cp:revision>140</cp:revision>
  <dcterms:created xsi:type="dcterms:W3CDTF">2023-05-17T01:37:00Z</dcterms:created>
  <dcterms:modified xsi:type="dcterms:W3CDTF">2024-10-01T00:30:00Z</dcterms:modified>
</cp:coreProperties>
</file>